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05" w:rsidRDefault="00121705" w:rsidP="00E55912">
      <w:pPr>
        <w:jc w:val="center"/>
        <w:rPr>
          <w:b/>
        </w:rPr>
      </w:pPr>
    </w:p>
    <w:p w:rsidR="00121705" w:rsidRDefault="00121705" w:rsidP="00E55912">
      <w:pPr>
        <w:jc w:val="center"/>
        <w:rPr>
          <w:b/>
        </w:rPr>
      </w:pPr>
    </w:p>
    <w:p w:rsidR="00121705" w:rsidRDefault="00121705" w:rsidP="00E55912">
      <w:pPr>
        <w:jc w:val="center"/>
        <w:rPr>
          <w:b/>
        </w:rPr>
      </w:pPr>
    </w:p>
    <w:p w:rsidR="00121705" w:rsidRDefault="00121705" w:rsidP="00E55912">
      <w:pPr>
        <w:jc w:val="center"/>
        <w:rPr>
          <w:b/>
        </w:rPr>
      </w:pPr>
    </w:p>
    <w:p w:rsidR="00121705" w:rsidRDefault="00121705" w:rsidP="00E55912">
      <w:pPr>
        <w:jc w:val="center"/>
        <w:rPr>
          <w:b/>
        </w:rPr>
      </w:pPr>
    </w:p>
    <w:p w:rsidR="00121705" w:rsidRDefault="00121705" w:rsidP="00E55912">
      <w:pPr>
        <w:jc w:val="center"/>
        <w:rPr>
          <w:b/>
        </w:rPr>
      </w:pPr>
    </w:p>
    <w:p w:rsidR="00121705" w:rsidRDefault="00121705" w:rsidP="00E55912">
      <w:pPr>
        <w:jc w:val="center"/>
        <w:rPr>
          <w:b/>
        </w:rPr>
      </w:pPr>
    </w:p>
    <w:p w:rsidR="0042258C" w:rsidRPr="00094DC6" w:rsidRDefault="00E55912" w:rsidP="00E55912">
      <w:pPr>
        <w:jc w:val="center"/>
        <w:rPr>
          <w:b/>
        </w:rPr>
      </w:pPr>
      <w:r w:rsidRPr="00094DC6">
        <w:rPr>
          <w:b/>
        </w:rPr>
        <w:t>Program-based Student Learning Assessment</w:t>
      </w:r>
    </w:p>
    <w:p w:rsidR="00E55912" w:rsidRPr="00094DC6" w:rsidRDefault="00E55912" w:rsidP="00E55912">
      <w:pPr>
        <w:jc w:val="center"/>
        <w:rPr>
          <w:b/>
        </w:rPr>
      </w:pPr>
      <w:r w:rsidRPr="00094DC6">
        <w:rPr>
          <w:b/>
        </w:rPr>
        <w:t>2005-2006</w:t>
      </w:r>
    </w:p>
    <w:p w:rsidR="00E55912" w:rsidRPr="00094DC6" w:rsidRDefault="00E55912" w:rsidP="00E55912">
      <w:pPr>
        <w:jc w:val="center"/>
        <w:rPr>
          <w:b/>
        </w:rPr>
      </w:pPr>
    </w:p>
    <w:p w:rsidR="00075374" w:rsidRDefault="00075374"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rsidP="00E55912">
      <w:pPr>
        <w:rPr>
          <w:b/>
        </w:rPr>
      </w:pPr>
    </w:p>
    <w:p w:rsidR="00121705" w:rsidRDefault="00121705">
      <w:pPr>
        <w:rPr>
          <w:b/>
          <w:bCs/>
          <w:sz w:val="22"/>
          <w:szCs w:val="22"/>
        </w:rPr>
      </w:pPr>
    </w:p>
    <w:p w:rsidR="005D60D5" w:rsidRDefault="005D60D5">
      <w:pPr>
        <w:pStyle w:val="TOCHeading"/>
      </w:pPr>
      <w:r>
        <w:lastRenderedPageBreak/>
        <w:t>Table of Contents</w:t>
      </w:r>
    </w:p>
    <w:p w:rsidR="00E55912" w:rsidRDefault="00E55912" w:rsidP="00492468">
      <w:pPr>
        <w:tabs>
          <w:tab w:val="right" w:leader="dot" w:pos="8550"/>
        </w:tabs>
        <w:rPr>
          <w:b/>
          <w:sz w:val="22"/>
          <w:szCs w:val="22"/>
        </w:rPr>
      </w:pPr>
      <w:r w:rsidRPr="003B173C">
        <w:rPr>
          <w:b/>
          <w:sz w:val="22"/>
          <w:szCs w:val="22"/>
        </w:rPr>
        <w:t>Arts and Sciences</w:t>
      </w:r>
    </w:p>
    <w:p w:rsidR="00C073AB" w:rsidRPr="003B173C" w:rsidRDefault="00C073AB" w:rsidP="00492468">
      <w:pPr>
        <w:tabs>
          <w:tab w:val="right" w:leader="dot" w:pos="8550"/>
        </w:tabs>
        <w:rPr>
          <w:b/>
          <w:sz w:val="22"/>
          <w:szCs w:val="22"/>
        </w:rPr>
      </w:pPr>
    </w:p>
    <w:p w:rsidR="00E55912" w:rsidRPr="00985696" w:rsidRDefault="00E55912" w:rsidP="00922FB3">
      <w:pPr>
        <w:tabs>
          <w:tab w:val="right" w:leader="dot" w:pos="8550"/>
        </w:tabs>
        <w:spacing w:after="40"/>
        <w:rPr>
          <w:sz w:val="22"/>
          <w:szCs w:val="22"/>
        </w:rPr>
      </w:pPr>
      <w:r w:rsidRPr="00985696">
        <w:rPr>
          <w:sz w:val="22"/>
          <w:szCs w:val="22"/>
        </w:rPr>
        <w:t>Biology</w:t>
      </w:r>
      <w:r w:rsidR="00115E77">
        <w:rPr>
          <w:sz w:val="22"/>
          <w:szCs w:val="22"/>
        </w:rPr>
        <w:tab/>
      </w:r>
      <w:r w:rsidR="00815A9A">
        <w:rPr>
          <w:sz w:val="22"/>
          <w:szCs w:val="22"/>
        </w:rPr>
        <w:t>2</w:t>
      </w:r>
    </w:p>
    <w:p w:rsidR="00E55912" w:rsidRPr="00985696" w:rsidRDefault="00E55912" w:rsidP="00922FB3">
      <w:pPr>
        <w:tabs>
          <w:tab w:val="right" w:leader="dot" w:pos="8550"/>
        </w:tabs>
        <w:spacing w:after="40"/>
        <w:rPr>
          <w:sz w:val="22"/>
          <w:szCs w:val="22"/>
        </w:rPr>
      </w:pPr>
      <w:r w:rsidRPr="00985696">
        <w:rPr>
          <w:sz w:val="22"/>
          <w:szCs w:val="22"/>
        </w:rPr>
        <w:t>Chemistry</w:t>
      </w:r>
      <w:r w:rsidR="000A67FD">
        <w:rPr>
          <w:sz w:val="22"/>
          <w:szCs w:val="22"/>
        </w:rPr>
        <w:tab/>
      </w:r>
      <w:r w:rsidR="00815A9A">
        <w:rPr>
          <w:sz w:val="22"/>
          <w:szCs w:val="22"/>
        </w:rPr>
        <w:t>3</w:t>
      </w:r>
    </w:p>
    <w:p w:rsidR="00E55912" w:rsidRPr="00985696" w:rsidRDefault="00E55912" w:rsidP="00922FB3">
      <w:pPr>
        <w:tabs>
          <w:tab w:val="right" w:leader="dot" w:pos="8550"/>
        </w:tabs>
        <w:spacing w:after="40"/>
        <w:rPr>
          <w:sz w:val="22"/>
          <w:szCs w:val="22"/>
        </w:rPr>
      </w:pPr>
      <w:r w:rsidRPr="00985696">
        <w:rPr>
          <w:sz w:val="22"/>
          <w:szCs w:val="22"/>
        </w:rPr>
        <w:t>Communications</w:t>
      </w:r>
      <w:r w:rsidR="00492468">
        <w:rPr>
          <w:sz w:val="22"/>
          <w:szCs w:val="22"/>
        </w:rPr>
        <w:tab/>
      </w:r>
      <w:r w:rsidR="00815A9A">
        <w:rPr>
          <w:sz w:val="22"/>
          <w:szCs w:val="22"/>
        </w:rPr>
        <w:t>4</w:t>
      </w:r>
    </w:p>
    <w:p w:rsidR="00E55912" w:rsidRPr="00985696" w:rsidRDefault="00E55912" w:rsidP="00922FB3">
      <w:pPr>
        <w:tabs>
          <w:tab w:val="right" w:leader="dot" w:pos="8550"/>
        </w:tabs>
        <w:spacing w:after="40"/>
        <w:rPr>
          <w:sz w:val="22"/>
          <w:szCs w:val="22"/>
        </w:rPr>
      </w:pPr>
      <w:r w:rsidRPr="00985696">
        <w:rPr>
          <w:sz w:val="22"/>
          <w:szCs w:val="22"/>
        </w:rPr>
        <w:t>Computer Science</w:t>
      </w:r>
      <w:r w:rsidR="00492468">
        <w:rPr>
          <w:sz w:val="22"/>
          <w:szCs w:val="22"/>
        </w:rPr>
        <w:tab/>
      </w:r>
      <w:r w:rsidR="00815A9A">
        <w:rPr>
          <w:sz w:val="22"/>
          <w:szCs w:val="22"/>
        </w:rPr>
        <w:t>5</w:t>
      </w:r>
    </w:p>
    <w:p w:rsidR="00E55912" w:rsidRPr="00985696" w:rsidRDefault="00E55912" w:rsidP="00922FB3">
      <w:pPr>
        <w:tabs>
          <w:tab w:val="right" w:leader="dot" w:pos="8550"/>
        </w:tabs>
        <w:spacing w:after="40"/>
        <w:rPr>
          <w:sz w:val="22"/>
          <w:szCs w:val="22"/>
        </w:rPr>
      </w:pPr>
      <w:r w:rsidRPr="00985696">
        <w:rPr>
          <w:sz w:val="22"/>
          <w:szCs w:val="22"/>
        </w:rPr>
        <w:t>English</w:t>
      </w:r>
      <w:r w:rsidR="00492468">
        <w:rPr>
          <w:sz w:val="22"/>
          <w:szCs w:val="22"/>
        </w:rPr>
        <w:tab/>
      </w:r>
      <w:r w:rsidR="00800370">
        <w:rPr>
          <w:sz w:val="22"/>
          <w:szCs w:val="22"/>
        </w:rPr>
        <w:t>6</w:t>
      </w:r>
    </w:p>
    <w:p w:rsidR="00E55912" w:rsidRPr="00985696" w:rsidRDefault="00E55912" w:rsidP="00922FB3">
      <w:pPr>
        <w:tabs>
          <w:tab w:val="right" w:leader="dot" w:pos="8550"/>
        </w:tabs>
        <w:spacing w:after="40"/>
        <w:rPr>
          <w:sz w:val="22"/>
          <w:szCs w:val="22"/>
        </w:rPr>
      </w:pPr>
      <w:r w:rsidRPr="00985696">
        <w:rPr>
          <w:sz w:val="22"/>
          <w:szCs w:val="22"/>
        </w:rPr>
        <w:t>Foreign Language</w:t>
      </w:r>
      <w:r w:rsidR="00985696" w:rsidRPr="00985696">
        <w:rPr>
          <w:sz w:val="22"/>
          <w:szCs w:val="22"/>
        </w:rPr>
        <w:t xml:space="preserve"> (Not a major)</w:t>
      </w:r>
      <w:r w:rsidR="00492468">
        <w:rPr>
          <w:sz w:val="22"/>
          <w:szCs w:val="22"/>
        </w:rPr>
        <w:tab/>
      </w:r>
      <w:r w:rsidR="00800370">
        <w:rPr>
          <w:sz w:val="22"/>
          <w:szCs w:val="22"/>
        </w:rPr>
        <w:t>7</w:t>
      </w:r>
    </w:p>
    <w:p w:rsidR="00E55912" w:rsidRPr="00985696" w:rsidRDefault="00E55912" w:rsidP="00922FB3">
      <w:pPr>
        <w:tabs>
          <w:tab w:val="right" w:leader="dot" w:pos="8550"/>
        </w:tabs>
        <w:spacing w:after="40"/>
        <w:rPr>
          <w:sz w:val="22"/>
          <w:szCs w:val="22"/>
        </w:rPr>
      </w:pPr>
      <w:r w:rsidRPr="00985696">
        <w:rPr>
          <w:sz w:val="22"/>
          <w:szCs w:val="22"/>
        </w:rPr>
        <w:t>Geology</w:t>
      </w:r>
      <w:r w:rsidR="00985696" w:rsidRPr="00985696">
        <w:rPr>
          <w:sz w:val="22"/>
          <w:szCs w:val="22"/>
        </w:rPr>
        <w:t xml:space="preserve"> (Not a major – but report filed)</w:t>
      </w:r>
      <w:r w:rsidR="00492468">
        <w:rPr>
          <w:sz w:val="22"/>
          <w:szCs w:val="22"/>
        </w:rPr>
        <w:tab/>
      </w:r>
      <w:r w:rsidR="00577679">
        <w:rPr>
          <w:sz w:val="22"/>
          <w:szCs w:val="22"/>
        </w:rPr>
        <w:t>8</w:t>
      </w:r>
    </w:p>
    <w:p w:rsidR="00E55912" w:rsidRPr="00985696" w:rsidRDefault="00E55912" w:rsidP="00922FB3">
      <w:pPr>
        <w:tabs>
          <w:tab w:val="right" w:leader="dot" w:pos="8550"/>
        </w:tabs>
        <w:spacing w:after="40"/>
        <w:rPr>
          <w:sz w:val="22"/>
          <w:szCs w:val="22"/>
        </w:rPr>
      </w:pPr>
      <w:r w:rsidRPr="00985696">
        <w:rPr>
          <w:sz w:val="22"/>
          <w:szCs w:val="22"/>
        </w:rPr>
        <w:t>Government</w:t>
      </w:r>
      <w:r w:rsidR="00EC486B">
        <w:rPr>
          <w:sz w:val="22"/>
          <w:szCs w:val="22"/>
        </w:rPr>
        <w:tab/>
      </w:r>
      <w:r w:rsidR="00892D96">
        <w:rPr>
          <w:sz w:val="22"/>
          <w:szCs w:val="22"/>
        </w:rPr>
        <w:t>9</w:t>
      </w:r>
    </w:p>
    <w:p w:rsidR="00E55912" w:rsidRPr="00985696" w:rsidRDefault="00E55912" w:rsidP="00922FB3">
      <w:pPr>
        <w:tabs>
          <w:tab w:val="right" w:leader="dot" w:pos="8550"/>
        </w:tabs>
        <w:spacing w:after="40"/>
        <w:rPr>
          <w:sz w:val="22"/>
          <w:szCs w:val="22"/>
        </w:rPr>
      </w:pPr>
      <w:r w:rsidRPr="00985696">
        <w:rPr>
          <w:sz w:val="22"/>
          <w:szCs w:val="22"/>
        </w:rPr>
        <w:t>History</w:t>
      </w:r>
      <w:r w:rsidR="00492468">
        <w:rPr>
          <w:sz w:val="22"/>
          <w:szCs w:val="22"/>
        </w:rPr>
        <w:tab/>
      </w:r>
      <w:r w:rsidR="000C3D9F">
        <w:rPr>
          <w:sz w:val="22"/>
          <w:szCs w:val="22"/>
        </w:rPr>
        <w:t>10</w:t>
      </w:r>
    </w:p>
    <w:p w:rsidR="00E55912" w:rsidRPr="00985696" w:rsidRDefault="00E55912" w:rsidP="00922FB3">
      <w:pPr>
        <w:tabs>
          <w:tab w:val="right" w:leader="dot" w:pos="8550"/>
        </w:tabs>
        <w:spacing w:after="40"/>
        <w:rPr>
          <w:sz w:val="22"/>
          <w:szCs w:val="22"/>
        </w:rPr>
      </w:pPr>
      <w:r w:rsidRPr="00985696">
        <w:rPr>
          <w:sz w:val="22"/>
          <w:szCs w:val="22"/>
        </w:rPr>
        <w:t>Liberal Studies</w:t>
      </w:r>
      <w:r w:rsidR="00492468">
        <w:rPr>
          <w:sz w:val="22"/>
          <w:szCs w:val="22"/>
        </w:rPr>
        <w:tab/>
      </w:r>
      <w:r w:rsidR="009874DA">
        <w:rPr>
          <w:sz w:val="22"/>
          <w:szCs w:val="22"/>
        </w:rPr>
        <w:t>11</w:t>
      </w:r>
    </w:p>
    <w:p w:rsidR="00E55912" w:rsidRPr="00985696" w:rsidRDefault="00E55912" w:rsidP="00922FB3">
      <w:pPr>
        <w:tabs>
          <w:tab w:val="right" w:leader="dot" w:pos="8550"/>
        </w:tabs>
        <w:spacing w:after="40"/>
        <w:rPr>
          <w:sz w:val="22"/>
          <w:szCs w:val="22"/>
        </w:rPr>
      </w:pPr>
      <w:r w:rsidRPr="00985696">
        <w:rPr>
          <w:sz w:val="22"/>
          <w:szCs w:val="22"/>
        </w:rPr>
        <w:t>Mathematics</w:t>
      </w:r>
      <w:r w:rsidR="00492468">
        <w:rPr>
          <w:sz w:val="22"/>
          <w:szCs w:val="22"/>
        </w:rPr>
        <w:tab/>
      </w:r>
      <w:r w:rsidR="00892D96">
        <w:rPr>
          <w:sz w:val="22"/>
          <w:szCs w:val="22"/>
        </w:rPr>
        <w:t>1</w:t>
      </w:r>
      <w:r w:rsidR="009874DA">
        <w:rPr>
          <w:sz w:val="22"/>
          <w:szCs w:val="22"/>
        </w:rPr>
        <w:t>2</w:t>
      </w:r>
    </w:p>
    <w:p w:rsidR="00E55912" w:rsidRPr="00985696" w:rsidRDefault="00E55912" w:rsidP="00922FB3">
      <w:pPr>
        <w:tabs>
          <w:tab w:val="right" w:leader="dot" w:pos="8550"/>
        </w:tabs>
        <w:spacing w:after="40"/>
        <w:rPr>
          <w:sz w:val="22"/>
          <w:szCs w:val="22"/>
        </w:rPr>
      </w:pPr>
      <w:r w:rsidRPr="00985696">
        <w:rPr>
          <w:sz w:val="22"/>
          <w:szCs w:val="22"/>
        </w:rPr>
        <w:t>Performing and Fine Arts</w:t>
      </w:r>
      <w:r w:rsidR="00492468">
        <w:rPr>
          <w:sz w:val="22"/>
          <w:szCs w:val="22"/>
        </w:rPr>
        <w:tab/>
      </w:r>
      <w:r w:rsidR="006F4C95">
        <w:rPr>
          <w:sz w:val="22"/>
          <w:szCs w:val="22"/>
        </w:rPr>
        <w:t>13</w:t>
      </w:r>
    </w:p>
    <w:p w:rsidR="00E55912" w:rsidRPr="00985696" w:rsidRDefault="00E55912" w:rsidP="00922FB3">
      <w:pPr>
        <w:tabs>
          <w:tab w:val="right" w:leader="dot" w:pos="8550"/>
        </w:tabs>
        <w:spacing w:after="40"/>
        <w:rPr>
          <w:sz w:val="22"/>
          <w:szCs w:val="22"/>
        </w:rPr>
      </w:pPr>
      <w:r w:rsidRPr="00985696">
        <w:rPr>
          <w:sz w:val="22"/>
          <w:szCs w:val="22"/>
        </w:rPr>
        <w:t>Philosophy</w:t>
      </w:r>
      <w:r w:rsidR="00492468">
        <w:rPr>
          <w:sz w:val="22"/>
          <w:szCs w:val="22"/>
        </w:rPr>
        <w:tab/>
      </w:r>
      <w:r w:rsidR="00E40A50">
        <w:rPr>
          <w:sz w:val="22"/>
          <w:szCs w:val="22"/>
        </w:rPr>
        <w:t>14</w:t>
      </w:r>
    </w:p>
    <w:p w:rsidR="00E55912" w:rsidRPr="00985696" w:rsidRDefault="00E55912" w:rsidP="00922FB3">
      <w:pPr>
        <w:tabs>
          <w:tab w:val="right" w:leader="dot" w:pos="8550"/>
        </w:tabs>
        <w:spacing w:after="40"/>
        <w:rPr>
          <w:sz w:val="22"/>
          <w:szCs w:val="22"/>
        </w:rPr>
      </w:pPr>
      <w:r w:rsidRPr="00985696">
        <w:rPr>
          <w:sz w:val="22"/>
          <w:szCs w:val="22"/>
        </w:rPr>
        <w:t>Physics</w:t>
      </w:r>
      <w:r w:rsidR="00492468">
        <w:rPr>
          <w:sz w:val="22"/>
          <w:szCs w:val="22"/>
        </w:rPr>
        <w:tab/>
      </w:r>
      <w:r w:rsidR="006A24EC">
        <w:rPr>
          <w:sz w:val="22"/>
          <w:szCs w:val="22"/>
        </w:rPr>
        <w:t>15</w:t>
      </w:r>
    </w:p>
    <w:p w:rsidR="00E55912" w:rsidRPr="00985696" w:rsidRDefault="00E55912" w:rsidP="00922FB3">
      <w:pPr>
        <w:tabs>
          <w:tab w:val="right" w:leader="dot" w:pos="8550"/>
        </w:tabs>
        <w:spacing w:after="40"/>
        <w:rPr>
          <w:sz w:val="22"/>
          <w:szCs w:val="22"/>
        </w:rPr>
      </w:pPr>
      <w:r w:rsidRPr="00985696">
        <w:rPr>
          <w:sz w:val="22"/>
          <w:szCs w:val="22"/>
        </w:rPr>
        <w:t>Psychology</w:t>
      </w:r>
      <w:r w:rsidR="00492468">
        <w:rPr>
          <w:sz w:val="22"/>
          <w:szCs w:val="22"/>
        </w:rPr>
        <w:tab/>
      </w:r>
      <w:r w:rsidR="00772DEE">
        <w:rPr>
          <w:sz w:val="22"/>
          <w:szCs w:val="22"/>
        </w:rPr>
        <w:t>16</w:t>
      </w:r>
    </w:p>
    <w:p w:rsidR="00E55912" w:rsidRPr="00985696" w:rsidRDefault="00E55912" w:rsidP="00922FB3">
      <w:pPr>
        <w:tabs>
          <w:tab w:val="right" w:leader="dot" w:pos="8550"/>
        </w:tabs>
        <w:spacing w:after="40"/>
        <w:rPr>
          <w:sz w:val="22"/>
          <w:szCs w:val="22"/>
        </w:rPr>
      </w:pPr>
      <w:r w:rsidRPr="00985696">
        <w:rPr>
          <w:sz w:val="22"/>
          <w:szCs w:val="22"/>
        </w:rPr>
        <w:t>Sociology/Anthropology</w:t>
      </w:r>
      <w:r w:rsidR="00492468">
        <w:rPr>
          <w:sz w:val="22"/>
          <w:szCs w:val="22"/>
        </w:rPr>
        <w:tab/>
      </w:r>
      <w:r w:rsidR="003C3452">
        <w:rPr>
          <w:sz w:val="22"/>
          <w:szCs w:val="22"/>
        </w:rPr>
        <w:t>17</w:t>
      </w:r>
    </w:p>
    <w:p w:rsidR="00E55912" w:rsidRPr="00492468" w:rsidRDefault="00E55912" w:rsidP="00492468">
      <w:pPr>
        <w:tabs>
          <w:tab w:val="right" w:leader="dot" w:pos="8550"/>
        </w:tabs>
        <w:rPr>
          <w:sz w:val="22"/>
          <w:szCs w:val="22"/>
        </w:rPr>
      </w:pPr>
    </w:p>
    <w:p w:rsidR="00E55912" w:rsidRPr="00070B26" w:rsidRDefault="00E55912" w:rsidP="00492468">
      <w:pPr>
        <w:tabs>
          <w:tab w:val="right" w:leader="dot" w:pos="8550"/>
        </w:tabs>
        <w:rPr>
          <w:b/>
          <w:sz w:val="22"/>
          <w:szCs w:val="22"/>
        </w:rPr>
      </w:pPr>
      <w:r w:rsidRPr="00070B26">
        <w:rPr>
          <w:b/>
          <w:sz w:val="22"/>
          <w:szCs w:val="22"/>
        </w:rPr>
        <w:t>Health Professions and Education</w:t>
      </w:r>
    </w:p>
    <w:p w:rsidR="00070B26" w:rsidRPr="00070B26" w:rsidRDefault="00070B26" w:rsidP="00492468">
      <w:pPr>
        <w:tabs>
          <w:tab w:val="right" w:leader="dot" w:pos="8550"/>
        </w:tabs>
        <w:rPr>
          <w:b/>
          <w:sz w:val="22"/>
          <w:szCs w:val="22"/>
        </w:rPr>
      </w:pPr>
    </w:p>
    <w:p w:rsidR="00E55912" w:rsidRPr="00985696" w:rsidRDefault="00E55912" w:rsidP="00922FB3">
      <w:pPr>
        <w:tabs>
          <w:tab w:val="right" w:leader="dot" w:pos="8550"/>
        </w:tabs>
        <w:spacing w:after="40"/>
        <w:rPr>
          <w:sz w:val="22"/>
          <w:szCs w:val="22"/>
        </w:rPr>
      </w:pPr>
      <w:r w:rsidRPr="00985696">
        <w:rPr>
          <w:sz w:val="22"/>
          <w:szCs w:val="22"/>
        </w:rPr>
        <w:t>Education</w:t>
      </w:r>
      <w:r w:rsidR="00492468">
        <w:rPr>
          <w:sz w:val="22"/>
          <w:szCs w:val="22"/>
        </w:rPr>
        <w:tab/>
      </w:r>
      <w:r w:rsidR="009F7191">
        <w:rPr>
          <w:sz w:val="22"/>
          <w:szCs w:val="22"/>
        </w:rPr>
        <w:t>18</w:t>
      </w:r>
    </w:p>
    <w:p w:rsidR="00E55912" w:rsidRPr="00985696" w:rsidRDefault="00E55912" w:rsidP="00922FB3">
      <w:pPr>
        <w:tabs>
          <w:tab w:val="right" w:leader="dot" w:pos="8550"/>
        </w:tabs>
        <w:spacing w:after="40"/>
        <w:rPr>
          <w:sz w:val="22"/>
          <w:szCs w:val="22"/>
        </w:rPr>
      </w:pPr>
      <w:r w:rsidRPr="00985696">
        <w:rPr>
          <w:sz w:val="22"/>
          <w:szCs w:val="22"/>
        </w:rPr>
        <w:t>Gerontology</w:t>
      </w:r>
      <w:r w:rsidR="00985696" w:rsidRPr="00985696">
        <w:rPr>
          <w:sz w:val="22"/>
          <w:szCs w:val="22"/>
        </w:rPr>
        <w:t xml:space="preserve"> (Not a major)</w:t>
      </w:r>
      <w:r w:rsidR="00492468">
        <w:rPr>
          <w:sz w:val="22"/>
          <w:szCs w:val="22"/>
        </w:rPr>
        <w:tab/>
      </w:r>
      <w:r w:rsidR="00DD45D2">
        <w:rPr>
          <w:sz w:val="22"/>
          <w:szCs w:val="22"/>
        </w:rPr>
        <w:t>19</w:t>
      </w:r>
    </w:p>
    <w:p w:rsidR="00E55912" w:rsidRPr="00985696" w:rsidRDefault="00E55912" w:rsidP="00922FB3">
      <w:pPr>
        <w:tabs>
          <w:tab w:val="right" w:leader="dot" w:pos="8550"/>
        </w:tabs>
        <w:spacing w:after="40"/>
        <w:rPr>
          <w:sz w:val="22"/>
          <w:szCs w:val="22"/>
        </w:rPr>
      </w:pPr>
      <w:r w:rsidRPr="00985696">
        <w:rPr>
          <w:sz w:val="22"/>
          <w:szCs w:val="22"/>
        </w:rPr>
        <w:t>Health Care Administration</w:t>
      </w:r>
      <w:r w:rsidR="00985696" w:rsidRPr="00985696">
        <w:rPr>
          <w:sz w:val="22"/>
          <w:szCs w:val="22"/>
        </w:rPr>
        <w:t xml:space="preserve"> (Not a major)</w:t>
      </w:r>
      <w:r w:rsidR="00492468">
        <w:rPr>
          <w:sz w:val="22"/>
          <w:szCs w:val="22"/>
        </w:rPr>
        <w:tab/>
      </w:r>
      <w:r w:rsidR="007223E2">
        <w:rPr>
          <w:sz w:val="22"/>
          <w:szCs w:val="22"/>
        </w:rPr>
        <w:t>20</w:t>
      </w:r>
    </w:p>
    <w:p w:rsidR="00E55912" w:rsidRPr="00985696" w:rsidRDefault="00E55912" w:rsidP="00922FB3">
      <w:pPr>
        <w:tabs>
          <w:tab w:val="right" w:leader="dot" w:pos="8550"/>
        </w:tabs>
        <w:spacing w:after="40"/>
        <w:rPr>
          <w:sz w:val="22"/>
          <w:szCs w:val="22"/>
        </w:rPr>
      </w:pPr>
      <w:r w:rsidRPr="00985696">
        <w:rPr>
          <w:sz w:val="22"/>
          <w:szCs w:val="22"/>
        </w:rPr>
        <w:t>Health Studies</w:t>
      </w:r>
      <w:r w:rsidR="00492468">
        <w:rPr>
          <w:sz w:val="22"/>
          <w:szCs w:val="22"/>
        </w:rPr>
        <w:tab/>
      </w:r>
      <w:r w:rsidR="00D6582C">
        <w:rPr>
          <w:sz w:val="22"/>
          <w:szCs w:val="22"/>
        </w:rPr>
        <w:t>21</w:t>
      </w:r>
    </w:p>
    <w:p w:rsidR="00E55912" w:rsidRPr="00985696" w:rsidRDefault="00E55912" w:rsidP="00922FB3">
      <w:pPr>
        <w:tabs>
          <w:tab w:val="right" w:leader="dot" w:pos="8550"/>
        </w:tabs>
        <w:spacing w:after="40"/>
        <w:rPr>
          <w:sz w:val="22"/>
          <w:szCs w:val="22"/>
        </w:rPr>
      </w:pPr>
      <w:r w:rsidRPr="00985696">
        <w:rPr>
          <w:sz w:val="22"/>
          <w:szCs w:val="22"/>
        </w:rPr>
        <w:t>Nursing</w:t>
      </w:r>
      <w:r w:rsidR="00492468">
        <w:rPr>
          <w:sz w:val="22"/>
          <w:szCs w:val="22"/>
        </w:rPr>
        <w:tab/>
      </w:r>
      <w:r w:rsidR="003E2906">
        <w:rPr>
          <w:sz w:val="22"/>
          <w:szCs w:val="22"/>
        </w:rPr>
        <w:t>22</w:t>
      </w:r>
    </w:p>
    <w:p w:rsidR="00E55912" w:rsidRPr="00985696" w:rsidRDefault="00E55912" w:rsidP="00922FB3">
      <w:pPr>
        <w:tabs>
          <w:tab w:val="right" w:leader="dot" w:pos="8550"/>
        </w:tabs>
        <w:spacing w:after="40"/>
        <w:rPr>
          <w:sz w:val="22"/>
          <w:szCs w:val="22"/>
        </w:rPr>
      </w:pPr>
      <w:r w:rsidRPr="00985696">
        <w:rPr>
          <w:sz w:val="22"/>
          <w:szCs w:val="22"/>
        </w:rPr>
        <w:t>Occupational Therapy</w:t>
      </w:r>
      <w:r w:rsidR="00492468">
        <w:rPr>
          <w:sz w:val="22"/>
          <w:szCs w:val="22"/>
        </w:rPr>
        <w:tab/>
      </w:r>
      <w:r w:rsidR="00DF5A0A">
        <w:rPr>
          <w:sz w:val="22"/>
          <w:szCs w:val="22"/>
        </w:rPr>
        <w:t>23</w:t>
      </w:r>
    </w:p>
    <w:p w:rsidR="00E55912" w:rsidRPr="00985696" w:rsidRDefault="00E55912" w:rsidP="00922FB3">
      <w:pPr>
        <w:tabs>
          <w:tab w:val="right" w:leader="dot" w:pos="8550"/>
        </w:tabs>
        <w:spacing w:after="40"/>
        <w:rPr>
          <w:sz w:val="22"/>
          <w:szCs w:val="22"/>
        </w:rPr>
      </w:pPr>
      <w:r w:rsidRPr="00985696">
        <w:rPr>
          <w:sz w:val="22"/>
          <w:szCs w:val="22"/>
        </w:rPr>
        <w:t>Physical Therapy</w:t>
      </w:r>
      <w:r w:rsidR="00492468">
        <w:rPr>
          <w:sz w:val="22"/>
          <w:szCs w:val="22"/>
        </w:rPr>
        <w:tab/>
      </w:r>
      <w:r w:rsidR="008A3AA0">
        <w:rPr>
          <w:sz w:val="22"/>
          <w:szCs w:val="22"/>
        </w:rPr>
        <w:t>24</w:t>
      </w:r>
    </w:p>
    <w:p w:rsidR="00E55912" w:rsidRPr="00985696" w:rsidRDefault="00E55912" w:rsidP="00922FB3">
      <w:pPr>
        <w:tabs>
          <w:tab w:val="right" w:leader="dot" w:pos="8550"/>
        </w:tabs>
        <w:spacing w:after="40"/>
        <w:rPr>
          <w:sz w:val="22"/>
          <w:szCs w:val="22"/>
        </w:rPr>
      </w:pPr>
      <w:r w:rsidRPr="00985696">
        <w:rPr>
          <w:sz w:val="22"/>
          <w:szCs w:val="22"/>
        </w:rPr>
        <w:t>Psychology - Child Life</w:t>
      </w:r>
      <w:r w:rsidR="00492468">
        <w:rPr>
          <w:sz w:val="22"/>
          <w:szCs w:val="22"/>
        </w:rPr>
        <w:tab/>
      </w:r>
      <w:r w:rsidR="007E66E8">
        <w:rPr>
          <w:sz w:val="22"/>
          <w:szCs w:val="22"/>
        </w:rPr>
        <w:t>25</w:t>
      </w:r>
      <w:r w:rsidR="00492468">
        <w:rPr>
          <w:sz w:val="22"/>
          <w:szCs w:val="22"/>
        </w:rPr>
        <w:t>-</w:t>
      </w:r>
      <w:r w:rsidR="008F3E14">
        <w:rPr>
          <w:sz w:val="22"/>
          <w:szCs w:val="22"/>
        </w:rPr>
        <w:t>26</w:t>
      </w:r>
    </w:p>
    <w:p w:rsidR="00E55912" w:rsidRPr="00985696" w:rsidRDefault="00E55912" w:rsidP="00922FB3">
      <w:pPr>
        <w:tabs>
          <w:tab w:val="right" w:leader="dot" w:pos="8550"/>
        </w:tabs>
        <w:spacing w:after="40"/>
        <w:rPr>
          <w:sz w:val="22"/>
          <w:szCs w:val="22"/>
        </w:rPr>
      </w:pPr>
      <w:r w:rsidRPr="00985696">
        <w:rPr>
          <w:sz w:val="22"/>
          <w:szCs w:val="22"/>
        </w:rPr>
        <w:t>Therapeutic Recreation</w:t>
      </w:r>
      <w:r w:rsidR="00492468">
        <w:rPr>
          <w:sz w:val="22"/>
          <w:szCs w:val="22"/>
        </w:rPr>
        <w:tab/>
      </w:r>
      <w:r w:rsidR="00390B92">
        <w:rPr>
          <w:sz w:val="22"/>
          <w:szCs w:val="22"/>
        </w:rPr>
        <w:t>27</w:t>
      </w:r>
    </w:p>
    <w:p w:rsidR="00E55912" w:rsidRPr="00985696" w:rsidRDefault="00E55912" w:rsidP="00922FB3">
      <w:pPr>
        <w:tabs>
          <w:tab w:val="right" w:leader="dot" w:pos="8550"/>
        </w:tabs>
        <w:spacing w:after="40"/>
        <w:rPr>
          <w:sz w:val="22"/>
          <w:szCs w:val="22"/>
        </w:rPr>
      </w:pPr>
    </w:p>
    <w:p w:rsidR="00E55912" w:rsidRPr="00070B26" w:rsidRDefault="00E55912" w:rsidP="00492468">
      <w:pPr>
        <w:tabs>
          <w:tab w:val="right" w:leader="dot" w:pos="8550"/>
        </w:tabs>
        <w:rPr>
          <w:b/>
          <w:sz w:val="22"/>
          <w:szCs w:val="22"/>
        </w:rPr>
      </w:pPr>
      <w:r w:rsidRPr="00070B26">
        <w:rPr>
          <w:b/>
          <w:sz w:val="22"/>
          <w:szCs w:val="22"/>
        </w:rPr>
        <w:t>Business and Justice Studies</w:t>
      </w:r>
    </w:p>
    <w:p w:rsidR="00070B26" w:rsidRPr="00070B26" w:rsidRDefault="00070B26" w:rsidP="00492468">
      <w:pPr>
        <w:tabs>
          <w:tab w:val="right" w:leader="dot" w:pos="8550"/>
        </w:tabs>
        <w:rPr>
          <w:b/>
          <w:sz w:val="22"/>
          <w:szCs w:val="22"/>
        </w:rPr>
      </w:pPr>
    </w:p>
    <w:p w:rsidR="00E55912" w:rsidRPr="00985696" w:rsidRDefault="00E55912" w:rsidP="0022192F">
      <w:pPr>
        <w:tabs>
          <w:tab w:val="right" w:leader="dot" w:pos="8550"/>
        </w:tabs>
        <w:spacing w:after="40"/>
        <w:rPr>
          <w:sz w:val="22"/>
          <w:szCs w:val="22"/>
        </w:rPr>
      </w:pPr>
      <w:r w:rsidRPr="00985696">
        <w:rPr>
          <w:sz w:val="22"/>
          <w:szCs w:val="22"/>
        </w:rPr>
        <w:t>Accounting</w:t>
      </w:r>
      <w:r w:rsidR="00492468">
        <w:rPr>
          <w:sz w:val="22"/>
          <w:szCs w:val="22"/>
        </w:rPr>
        <w:tab/>
      </w:r>
      <w:r w:rsidR="003C457B">
        <w:rPr>
          <w:sz w:val="22"/>
          <w:szCs w:val="22"/>
        </w:rPr>
        <w:t>28</w:t>
      </w:r>
    </w:p>
    <w:p w:rsidR="00E55912" w:rsidRPr="00985696" w:rsidRDefault="00E55912" w:rsidP="0022192F">
      <w:pPr>
        <w:tabs>
          <w:tab w:val="right" w:leader="dot" w:pos="8550"/>
        </w:tabs>
        <w:spacing w:after="40"/>
        <w:rPr>
          <w:sz w:val="22"/>
          <w:szCs w:val="22"/>
        </w:rPr>
      </w:pPr>
      <w:r w:rsidRPr="00985696">
        <w:rPr>
          <w:sz w:val="22"/>
          <w:szCs w:val="22"/>
        </w:rPr>
        <w:t>Business and Economics</w:t>
      </w:r>
      <w:r w:rsidR="00985696" w:rsidRPr="00985696">
        <w:rPr>
          <w:sz w:val="22"/>
          <w:szCs w:val="22"/>
        </w:rPr>
        <w:t xml:space="preserve"> – B.S.</w:t>
      </w:r>
      <w:r w:rsidR="00492468">
        <w:rPr>
          <w:sz w:val="22"/>
          <w:szCs w:val="22"/>
        </w:rPr>
        <w:tab/>
      </w:r>
      <w:r w:rsidR="00B21329">
        <w:rPr>
          <w:sz w:val="22"/>
          <w:szCs w:val="22"/>
        </w:rPr>
        <w:t>29</w:t>
      </w:r>
    </w:p>
    <w:p w:rsidR="00985696" w:rsidRPr="00985696" w:rsidRDefault="00985696" w:rsidP="0022192F">
      <w:pPr>
        <w:tabs>
          <w:tab w:val="right" w:leader="dot" w:pos="8550"/>
        </w:tabs>
        <w:spacing w:after="40"/>
        <w:rPr>
          <w:sz w:val="22"/>
          <w:szCs w:val="22"/>
        </w:rPr>
      </w:pPr>
      <w:r w:rsidRPr="00985696">
        <w:rPr>
          <w:sz w:val="22"/>
          <w:szCs w:val="22"/>
        </w:rPr>
        <w:t>Business and Economics – M.B.A.</w:t>
      </w:r>
      <w:r w:rsidR="00492468">
        <w:rPr>
          <w:sz w:val="22"/>
          <w:szCs w:val="22"/>
        </w:rPr>
        <w:tab/>
      </w:r>
      <w:r w:rsidR="00B21329">
        <w:rPr>
          <w:sz w:val="22"/>
          <w:szCs w:val="22"/>
        </w:rPr>
        <w:t>29</w:t>
      </w:r>
    </w:p>
    <w:p w:rsidR="00E55912" w:rsidRPr="00985696" w:rsidRDefault="00E55912" w:rsidP="0022192F">
      <w:pPr>
        <w:tabs>
          <w:tab w:val="right" w:leader="dot" w:pos="8550"/>
        </w:tabs>
        <w:spacing w:after="40"/>
        <w:rPr>
          <w:sz w:val="22"/>
          <w:szCs w:val="22"/>
        </w:rPr>
      </w:pPr>
      <w:r w:rsidRPr="00985696">
        <w:rPr>
          <w:sz w:val="22"/>
          <w:szCs w:val="22"/>
        </w:rPr>
        <w:t>Criminal Justice</w:t>
      </w:r>
      <w:r w:rsidR="00492468">
        <w:rPr>
          <w:sz w:val="22"/>
          <w:szCs w:val="22"/>
        </w:rPr>
        <w:tab/>
      </w:r>
      <w:r w:rsidR="006B5CA4">
        <w:rPr>
          <w:sz w:val="22"/>
          <w:szCs w:val="22"/>
        </w:rPr>
        <w:t>30</w:t>
      </w:r>
    </w:p>
    <w:p w:rsidR="00E55912" w:rsidRPr="00985696" w:rsidRDefault="00E55912" w:rsidP="0022192F">
      <w:pPr>
        <w:tabs>
          <w:tab w:val="right" w:leader="dot" w:pos="8550"/>
        </w:tabs>
        <w:spacing w:after="40"/>
        <w:rPr>
          <w:sz w:val="22"/>
          <w:szCs w:val="22"/>
        </w:rPr>
      </w:pPr>
      <w:r w:rsidRPr="00985696">
        <w:rPr>
          <w:sz w:val="22"/>
          <w:szCs w:val="22"/>
        </w:rPr>
        <w:t>Cybersecurity</w:t>
      </w:r>
      <w:r w:rsidR="00492468">
        <w:rPr>
          <w:sz w:val="22"/>
          <w:szCs w:val="22"/>
        </w:rPr>
        <w:tab/>
      </w:r>
      <w:r w:rsidR="008056C0">
        <w:rPr>
          <w:sz w:val="22"/>
          <w:szCs w:val="22"/>
        </w:rPr>
        <w:t>31</w:t>
      </w:r>
    </w:p>
    <w:p w:rsidR="00E55912" w:rsidRPr="00985696" w:rsidRDefault="00E55912" w:rsidP="0022192F">
      <w:pPr>
        <w:tabs>
          <w:tab w:val="right" w:leader="dot" w:pos="8550"/>
        </w:tabs>
        <w:spacing w:after="40"/>
        <w:rPr>
          <w:sz w:val="22"/>
          <w:szCs w:val="22"/>
        </w:rPr>
      </w:pPr>
      <w:r w:rsidRPr="00985696">
        <w:rPr>
          <w:sz w:val="22"/>
          <w:szCs w:val="22"/>
        </w:rPr>
        <w:t>Economics</w:t>
      </w:r>
      <w:r w:rsidR="00492468">
        <w:rPr>
          <w:sz w:val="22"/>
          <w:szCs w:val="22"/>
        </w:rPr>
        <w:tab/>
      </w:r>
      <w:r w:rsidR="00EA79FE">
        <w:rPr>
          <w:sz w:val="22"/>
          <w:szCs w:val="22"/>
        </w:rPr>
        <w:t>32</w:t>
      </w:r>
    </w:p>
    <w:p w:rsidR="00E55912" w:rsidRPr="00985696" w:rsidRDefault="00E55912" w:rsidP="0022192F">
      <w:pPr>
        <w:tabs>
          <w:tab w:val="right" w:leader="dot" w:pos="8550"/>
        </w:tabs>
        <w:spacing w:after="40"/>
        <w:rPr>
          <w:sz w:val="22"/>
          <w:szCs w:val="22"/>
        </w:rPr>
      </w:pPr>
      <w:r w:rsidRPr="00985696">
        <w:rPr>
          <w:sz w:val="22"/>
          <w:szCs w:val="22"/>
        </w:rPr>
        <w:t>Economic Crime Investigation</w:t>
      </w:r>
      <w:r w:rsidR="00492468">
        <w:rPr>
          <w:sz w:val="22"/>
          <w:szCs w:val="22"/>
        </w:rPr>
        <w:tab/>
      </w:r>
      <w:r w:rsidR="00ED356C">
        <w:rPr>
          <w:sz w:val="22"/>
          <w:szCs w:val="22"/>
        </w:rPr>
        <w:t>33</w:t>
      </w:r>
    </w:p>
    <w:p w:rsidR="00E55912" w:rsidRPr="00985696" w:rsidRDefault="00E55912" w:rsidP="0022192F">
      <w:pPr>
        <w:tabs>
          <w:tab w:val="right" w:leader="dot" w:pos="8550"/>
        </w:tabs>
        <w:spacing w:after="40"/>
        <w:rPr>
          <w:sz w:val="22"/>
          <w:szCs w:val="22"/>
        </w:rPr>
      </w:pPr>
      <w:r w:rsidRPr="00985696">
        <w:rPr>
          <w:sz w:val="22"/>
          <w:szCs w:val="22"/>
        </w:rPr>
        <w:t xml:space="preserve">Health Studies </w:t>
      </w:r>
      <w:r w:rsidR="008518FC">
        <w:rPr>
          <w:sz w:val="22"/>
          <w:szCs w:val="22"/>
        </w:rPr>
        <w:t>–</w:t>
      </w:r>
      <w:r w:rsidRPr="00985696">
        <w:rPr>
          <w:sz w:val="22"/>
          <w:szCs w:val="22"/>
        </w:rPr>
        <w:t xml:space="preserve"> Management</w:t>
      </w:r>
      <w:r w:rsidR="00492468">
        <w:rPr>
          <w:sz w:val="22"/>
          <w:szCs w:val="22"/>
        </w:rPr>
        <w:tab/>
      </w:r>
      <w:r w:rsidR="008518FC">
        <w:rPr>
          <w:sz w:val="22"/>
          <w:szCs w:val="22"/>
        </w:rPr>
        <w:t>34</w:t>
      </w:r>
    </w:p>
    <w:p w:rsidR="00E55912" w:rsidRPr="00985696" w:rsidRDefault="00E55912" w:rsidP="0022192F">
      <w:pPr>
        <w:tabs>
          <w:tab w:val="right" w:leader="dot" w:pos="8550"/>
        </w:tabs>
        <w:spacing w:after="40"/>
        <w:rPr>
          <w:sz w:val="22"/>
          <w:szCs w:val="22"/>
        </w:rPr>
      </w:pPr>
      <w:r w:rsidRPr="00985696">
        <w:rPr>
          <w:sz w:val="22"/>
          <w:szCs w:val="22"/>
        </w:rPr>
        <w:t>Journalism</w:t>
      </w:r>
      <w:r w:rsidR="00492468">
        <w:rPr>
          <w:sz w:val="22"/>
          <w:szCs w:val="22"/>
        </w:rPr>
        <w:tab/>
      </w:r>
      <w:r w:rsidR="00BC4A76">
        <w:rPr>
          <w:sz w:val="22"/>
          <w:szCs w:val="22"/>
        </w:rPr>
        <w:t>35</w:t>
      </w:r>
    </w:p>
    <w:p w:rsidR="001C18B9" w:rsidRPr="00985696" w:rsidRDefault="001C18B9" w:rsidP="0022192F">
      <w:pPr>
        <w:tabs>
          <w:tab w:val="right" w:leader="dot" w:pos="8550"/>
        </w:tabs>
        <w:spacing w:after="40"/>
        <w:rPr>
          <w:sz w:val="22"/>
          <w:szCs w:val="22"/>
        </w:rPr>
      </w:pPr>
      <w:r w:rsidRPr="00985696">
        <w:rPr>
          <w:sz w:val="22"/>
          <w:szCs w:val="22"/>
        </w:rPr>
        <w:t>Public Relations</w:t>
      </w:r>
      <w:r w:rsidR="00492468">
        <w:rPr>
          <w:sz w:val="22"/>
          <w:szCs w:val="22"/>
        </w:rPr>
        <w:tab/>
      </w:r>
      <w:r w:rsidR="007378B7">
        <w:rPr>
          <w:sz w:val="22"/>
          <w:szCs w:val="22"/>
        </w:rPr>
        <w:t>36</w:t>
      </w:r>
    </w:p>
    <w:p w:rsidR="00E55912" w:rsidRPr="00985696" w:rsidRDefault="00E55912" w:rsidP="0022192F">
      <w:pPr>
        <w:tabs>
          <w:tab w:val="right" w:leader="dot" w:pos="8550"/>
        </w:tabs>
        <w:spacing w:after="40"/>
        <w:rPr>
          <w:sz w:val="22"/>
          <w:szCs w:val="22"/>
        </w:rPr>
      </w:pPr>
      <w:r w:rsidRPr="00985696">
        <w:rPr>
          <w:sz w:val="22"/>
          <w:szCs w:val="22"/>
        </w:rPr>
        <w:t>Risk Management</w:t>
      </w:r>
      <w:r w:rsidR="00985696" w:rsidRPr="00985696">
        <w:rPr>
          <w:sz w:val="22"/>
          <w:szCs w:val="22"/>
        </w:rPr>
        <w:t xml:space="preserve"> (Not a major)</w:t>
      </w:r>
      <w:r w:rsidR="00492468">
        <w:rPr>
          <w:sz w:val="22"/>
          <w:szCs w:val="22"/>
        </w:rPr>
        <w:tab/>
      </w:r>
      <w:r w:rsidR="00BA12F7">
        <w:rPr>
          <w:sz w:val="22"/>
          <w:szCs w:val="22"/>
        </w:rPr>
        <w:t>37</w:t>
      </w:r>
    </w:p>
    <w:p w:rsidR="00E55912" w:rsidRPr="00094DC6" w:rsidRDefault="00E55912" w:rsidP="00E55912">
      <w:r w:rsidRPr="00094DC6">
        <w:rPr>
          <w:b/>
        </w:rPr>
        <w:br w:type="page"/>
      </w:r>
      <w:r w:rsidRPr="00094DC6">
        <w:rPr>
          <w:b/>
        </w:rPr>
        <w:lastRenderedPageBreak/>
        <w:t xml:space="preserve">Program: </w:t>
      </w:r>
      <w:r w:rsidRPr="00094DC6">
        <w:t>Biology</w:t>
      </w:r>
    </w:p>
    <w:p w:rsidR="00E55912" w:rsidRPr="00094DC6" w:rsidRDefault="00E55912" w:rsidP="00E55912">
      <w:pPr>
        <w:rPr>
          <w:b/>
        </w:rPr>
      </w:pPr>
    </w:p>
    <w:p w:rsidR="00E55912" w:rsidRPr="00094DC6" w:rsidRDefault="00E55912" w:rsidP="00E55912">
      <w:r w:rsidRPr="00094DC6">
        <w:rPr>
          <w:b/>
          <w:u w:val="single"/>
        </w:rPr>
        <w:t>Goal:</w:t>
      </w:r>
      <w:r w:rsidR="003F0E20">
        <w:t xml:space="preserve">  </w:t>
      </w:r>
      <w:r w:rsidRPr="00094DC6">
        <w:t>Determine which courses teach students skills in reading, evaluating, and using</w:t>
      </w:r>
      <w:r w:rsidRPr="00094DC6">
        <w:tab/>
        <w:t>primary literature. We want to assess whether we are adequately training our</w:t>
      </w:r>
      <w:r w:rsidRPr="00094DC6">
        <w:tab/>
        <w:t>students in this important science skill and to determine whether they are getting</w:t>
      </w:r>
      <w:r w:rsidRPr="00094DC6">
        <w:tab/>
        <w:t>this training throughout the biology curriculum.</w:t>
      </w:r>
    </w:p>
    <w:p w:rsidR="00E55912" w:rsidRPr="00094DC6" w:rsidRDefault="00E55912" w:rsidP="00E55912">
      <w:pPr>
        <w:rPr>
          <w:b/>
        </w:rPr>
      </w:pPr>
    </w:p>
    <w:p w:rsidR="00E55912" w:rsidRPr="00314885" w:rsidRDefault="00E55912" w:rsidP="00BC353A">
      <w:pPr>
        <w:ind w:left="720" w:hanging="720"/>
      </w:pPr>
      <w:r w:rsidRPr="00094DC6">
        <w:rPr>
          <w:b/>
        </w:rPr>
        <w:t>How the Goal is Measured:</w:t>
      </w:r>
      <w:r w:rsidR="00314885">
        <w:rPr>
          <w:b/>
        </w:rPr>
        <w:t xml:space="preserve"> </w:t>
      </w:r>
      <w:r w:rsidR="00314885" w:rsidRPr="005B38F3">
        <w:t>We will survey faculty to determine which courses in our curriculum use the primary literature.  We will ask faculty to provide a brief description of the frequency and methods by which they are using primary literature in the instruction of their courses.</w:t>
      </w:r>
      <w:r w:rsidR="00314885">
        <w:t xml:space="preserve"> </w:t>
      </w:r>
    </w:p>
    <w:p w:rsidR="00E55912" w:rsidRPr="00094DC6" w:rsidRDefault="00E55912" w:rsidP="00E55912">
      <w:pPr>
        <w:rPr>
          <w:b/>
        </w:rPr>
      </w:pPr>
    </w:p>
    <w:p w:rsidR="00E55912" w:rsidRPr="00094DC6" w:rsidRDefault="00E55912" w:rsidP="00E55912">
      <w:r w:rsidRPr="00094DC6">
        <w:rPr>
          <w:b/>
        </w:rPr>
        <w:t>Summarize the Results:</w:t>
      </w:r>
      <w:r w:rsidRPr="00094DC6">
        <w:t xml:space="preserve"> will be conducted during Fall 2006 semester</w:t>
      </w:r>
    </w:p>
    <w:p w:rsidR="00E55912" w:rsidRPr="00094DC6" w:rsidRDefault="00E55912" w:rsidP="00E55912">
      <w:pPr>
        <w:rPr>
          <w:b/>
        </w:rPr>
      </w:pPr>
    </w:p>
    <w:p w:rsidR="00E55912" w:rsidRPr="00094DC6" w:rsidRDefault="00E55912" w:rsidP="00E55912">
      <w:pPr>
        <w:rPr>
          <w:b/>
        </w:rPr>
      </w:pPr>
    </w:p>
    <w:p w:rsidR="00E55912" w:rsidRPr="00094DC6" w:rsidRDefault="00E55912" w:rsidP="00E55912">
      <w:pPr>
        <w:rPr>
          <w:b/>
        </w:rPr>
      </w:pPr>
    </w:p>
    <w:p w:rsidR="00E55912" w:rsidRPr="00094DC6" w:rsidRDefault="00E55912" w:rsidP="00E55912">
      <w:r w:rsidRPr="00094DC6">
        <w:rPr>
          <w:b/>
        </w:rPr>
        <w:br w:type="page"/>
      </w:r>
      <w:r w:rsidRPr="00094DC6">
        <w:rPr>
          <w:b/>
        </w:rPr>
        <w:lastRenderedPageBreak/>
        <w:t xml:space="preserve">Program: </w:t>
      </w:r>
      <w:r w:rsidRPr="00094DC6">
        <w:t>Chemistry</w:t>
      </w:r>
    </w:p>
    <w:p w:rsidR="00E55912" w:rsidRPr="00094DC6" w:rsidRDefault="00E55912" w:rsidP="00E55912">
      <w:pPr>
        <w:rPr>
          <w:b/>
        </w:rPr>
      </w:pPr>
    </w:p>
    <w:p w:rsidR="00E55912" w:rsidRPr="00304A0B" w:rsidRDefault="00E55912" w:rsidP="00E55912">
      <w:pPr>
        <w:rPr>
          <w:b/>
          <w:u w:val="single"/>
        </w:rPr>
      </w:pPr>
      <w:r w:rsidRPr="00304A0B">
        <w:rPr>
          <w:b/>
          <w:u w:val="single"/>
        </w:rPr>
        <w:t>Goal:</w:t>
      </w:r>
      <w:r w:rsidRPr="003F0E20">
        <w:t xml:space="preserve"> </w:t>
      </w:r>
      <w:r w:rsidR="003F0E20">
        <w:t xml:space="preserve"> </w:t>
      </w:r>
      <w:r w:rsidR="00BC353A" w:rsidRPr="00304A0B">
        <w:t xml:space="preserve">Students will demonstrate understanding of basic concepts and principles </w:t>
      </w:r>
      <w:r w:rsidR="003F0E20">
        <w:tab/>
      </w:r>
      <w:r w:rsidR="003F0E20">
        <w:tab/>
      </w:r>
      <w:r w:rsidR="003F0E20">
        <w:tab/>
      </w:r>
      <w:r w:rsidR="00BC353A" w:rsidRPr="00304A0B">
        <w:t>in chemistry.</w:t>
      </w:r>
      <w:r w:rsidR="00BC353A" w:rsidRPr="00304A0B">
        <w:rPr>
          <w:u w:val="single"/>
        </w:rPr>
        <w:t xml:space="preserve"> </w:t>
      </w:r>
    </w:p>
    <w:p w:rsidR="00E55912" w:rsidRPr="00304A0B" w:rsidRDefault="00E55912" w:rsidP="00E55912">
      <w:pPr>
        <w:rPr>
          <w:b/>
        </w:rPr>
      </w:pPr>
    </w:p>
    <w:p w:rsidR="00E55912" w:rsidRPr="00304A0B" w:rsidRDefault="00E55912" w:rsidP="00BC353A">
      <w:pPr>
        <w:ind w:left="720" w:hanging="720"/>
        <w:rPr>
          <w:b/>
        </w:rPr>
      </w:pPr>
      <w:r w:rsidRPr="00304A0B">
        <w:rPr>
          <w:b/>
        </w:rPr>
        <w:t>How the Goal is Measured:</w:t>
      </w:r>
      <w:r w:rsidRPr="00304A0B">
        <w:t xml:space="preserve"> </w:t>
      </w:r>
      <w:r w:rsidR="00BC353A" w:rsidRPr="00304A0B">
        <w:t xml:space="preserve">Give norm referenced examinations as the final examination in all courses possible.  These norm-referenced examinations have been developed by the Examination Institute of the Division of Chemical Education of the American Chemical Society.  </w:t>
      </w:r>
    </w:p>
    <w:p w:rsidR="00E55912" w:rsidRPr="00304A0B" w:rsidRDefault="00E55912" w:rsidP="00E55912">
      <w:pPr>
        <w:rPr>
          <w:b/>
        </w:rPr>
      </w:pPr>
    </w:p>
    <w:p w:rsidR="00E55912" w:rsidRPr="00304A0B" w:rsidRDefault="00E55912" w:rsidP="00BC353A">
      <w:pPr>
        <w:ind w:left="720" w:hanging="720"/>
        <w:rPr>
          <w:b/>
        </w:rPr>
      </w:pPr>
      <w:r w:rsidRPr="00304A0B">
        <w:rPr>
          <w:b/>
        </w:rPr>
        <w:t>Summarize the Results:</w:t>
      </w:r>
      <w:r w:rsidRPr="00304A0B">
        <w:t xml:space="preserve"> </w:t>
      </w:r>
      <w:r w:rsidR="00BC353A" w:rsidRPr="00304A0B">
        <w:t xml:space="preserve">The exams have been and are being administered on a regular basis.  But limited progress has been made on this assessment.  We have examination results for examinations in several courses, some for as many as 6 consecutive years.  With the help of Nancy Hollins, the results for some of the courses for some of the years have been entered. </w:t>
      </w:r>
    </w:p>
    <w:p w:rsidR="00E55912" w:rsidRPr="00304A0B" w:rsidRDefault="00E55912" w:rsidP="00E55912">
      <w:pPr>
        <w:rPr>
          <w:b/>
        </w:rPr>
      </w:pPr>
    </w:p>
    <w:p w:rsidR="009938E0" w:rsidRPr="00036DB1" w:rsidRDefault="00E55912" w:rsidP="00E55912">
      <w:r w:rsidRPr="00304A0B">
        <w:rPr>
          <w:b/>
        </w:rPr>
        <w:t>Summarize the Response:</w:t>
      </w:r>
      <w:r w:rsidR="00036DB1" w:rsidRPr="00304A0B">
        <w:rPr>
          <w:b/>
        </w:rPr>
        <w:t xml:space="preserve">  </w:t>
      </w:r>
      <w:r w:rsidR="00036DB1" w:rsidRPr="00304A0B">
        <w:t>In progress.</w:t>
      </w:r>
    </w:p>
    <w:p w:rsidR="009938E0" w:rsidRDefault="009938E0" w:rsidP="00E55912">
      <w:pPr>
        <w:rPr>
          <w:b/>
        </w:rPr>
      </w:pPr>
    </w:p>
    <w:p w:rsidR="00036DB1" w:rsidRDefault="00036DB1" w:rsidP="00E55912">
      <w:pPr>
        <w:rPr>
          <w:b/>
        </w:rPr>
      </w:pPr>
    </w:p>
    <w:p w:rsidR="00036DB1" w:rsidRDefault="00036DB1" w:rsidP="00E55912">
      <w:pPr>
        <w:rPr>
          <w:b/>
        </w:rPr>
      </w:pPr>
    </w:p>
    <w:p w:rsidR="00036DB1" w:rsidRPr="00304A0B" w:rsidRDefault="00036DB1" w:rsidP="00036DB1">
      <w:pPr>
        <w:ind w:left="720" w:hanging="720"/>
      </w:pPr>
      <w:r w:rsidRPr="00304A0B">
        <w:rPr>
          <w:b/>
          <w:u w:val="single"/>
        </w:rPr>
        <w:t>Goal:</w:t>
      </w:r>
      <w:r w:rsidRPr="00304A0B">
        <w:t xml:space="preserve"> (Based on ACS Accreditation Guidelines, 2003, p.10): Students will be provided with hands-on experience with chemistry and the self confidence and competence to: a) keep legible and complete experimental records; b) synthesize and characterize inorganic and organic compounds; c) perform accurate and precise quantitative measurements; d) use and understand modern instruments e) interpret experimental results and draw reasonable conclusions; f) analyze data statistically and assess reliability of results; g) anticipate, recognize, and respond properly to hazards of chemical manipulations; h) design experiments; i) plan and execute experiments based on searching and using the literature; j) communicate effectively through oral and written reports; and k) work effectively in small groups and teams.</w:t>
      </w:r>
    </w:p>
    <w:p w:rsidR="00036DB1" w:rsidRPr="00304A0B" w:rsidRDefault="00036DB1" w:rsidP="00036DB1">
      <w:pPr>
        <w:tabs>
          <w:tab w:val="left" w:pos="720"/>
        </w:tabs>
        <w:ind w:left="720" w:hanging="720"/>
        <w:rPr>
          <w:b/>
        </w:rPr>
      </w:pPr>
    </w:p>
    <w:p w:rsidR="00036DB1" w:rsidRPr="00304A0B" w:rsidRDefault="00036DB1" w:rsidP="00036DB1">
      <w:pPr>
        <w:tabs>
          <w:tab w:val="left" w:pos="720"/>
        </w:tabs>
        <w:ind w:left="720" w:hanging="720"/>
      </w:pPr>
      <w:r w:rsidRPr="00304A0B">
        <w:rPr>
          <w:b/>
        </w:rPr>
        <w:t xml:space="preserve">How the Goal is Measured: </w:t>
      </w:r>
      <w:r w:rsidRPr="00304A0B">
        <w:t xml:space="preserve">Measurement will begin with examination of our laboratory courses to see which one(s) address the skills listed above.  Then we will pick one or more of these skills (goals) for which we can create a meaningful assessment and being that assessment. </w:t>
      </w:r>
    </w:p>
    <w:p w:rsidR="00036DB1" w:rsidRPr="00304A0B" w:rsidRDefault="00036DB1" w:rsidP="00036DB1">
      <w:pPr>
        <w:tabs>
          <w:tab w:val="left" w:pos="720"/>
        </w:tabs>
        <w:ind w:left="720" w:hanging="720"/>
      </w:pPr>
    </w:p>
    <w:p w:rsidR="00036DB1" w:rsidRPr="00304A0B" w:rsidRDefault="00036DB1" w:rsidP="00036DB1">
      <w:pPr>
        <w:tabs>
          <w:tab w:val="left" w:pos="720"/>
        </w:tabs>
        <w:ind w:left="720" w:hanging="720"/>
      </w:pPr>
      <w:r w:rsidRPr="00304A0B">
        <w:rPr>
          <w:b/>
        </w:rPr>
        <w:t xml:space="preserve">Summarize the Results: </w:t>
      </w:r>
      <w:r w:rsidRPr="00304A0B">
        <w:t>We have only begun the assessment.  Nancy Hollins created a grid that gives us a good impression of where (in which lab courses) we are addressing the goals listed and our conclusions are reported on this grid.</w:t>
      </w:r>
    </w:p>
    <w:p w:rsidR="00036DB1" w:rsidRPr="00304A0B" w:rsidRDefault="00036DB1" w:rsidP="00E55912"/>
    <w:p w:rsidR="00036DB1" w:rsidRPr="00304A0B" w:rsidRDefault="00036DB1" w:rsidP="00036DB1">
      <w:pPr>
        <w:tabs>
          <w:tab w:val="left" w:pos="720"/>
        </w:tabs>
        <w:rPr>
          <w:b/>
        </w:rPr>
      </w:pPr>
    </w:p>
    <w:p w:rsidR="00036DB1" w:rsidRDefault="00036DB1" w:rsidP="00036DB1">
      <w:pPr>
        <w:tabs>
          <w:tab w:val="left" w:pos="720"/>
        </w:tabs>
        <w:ind w:left="720" w:hanging="720"/>
        <w:rPr>
          <w:b/>
        </w:rPr>
      </w:pPr>
      <w:r w:rsidRPr="00304A0B">
        <w:rPr>
          <w:b/>
        </w:rPr>
        <w:t xml:space="preserve">Summarize the Response: </w:t>
      </w:r>
      <w:r w:rsidRPr="00304A0B">
        <w:t>During 2006-2007 we will try to pick one or more of these goals for which we can being assessment.</w:t>
      </w:r>
    </w:p>
    <w:p w:rsidR="00036DB1" w:rsidRDefault="00036DB1" w:rsidP="00036DB1">
      <w:pPr>
        <w:tabs>
          <w:tab w:val="left" w:pos="720"/>
        </w:tabs>
        <w:rPr>
          <w:b/>
        </w:rPr>
      </w:pPr>
    </w:p>
    <w:p w:rsidR="00E55912" w:rsidRPr="00094DC6" w:rsidRDefault="00E55912" w:rsidP="005D68E1">
      <w:pPr>
        <w:ind w:left="720" w:hanging="720"/>
      </w:pPr>
      <w:r w:rsidRPr="00094DC6">
        <w:br w:type="page"/>
      </w:r>
      <w:r w:rsidRPr="00094DC6">
        <w:rPr>
          <w:b/>
        </w:rPr>
        <w:lastRenderedPageBreak/>
        <w:t xml:space="preserve">Program: </w:t>
      </w:r>
      <w:r w:rsidRPr="00094DC6">
        <w:t>Communication Arts</w:t>
      </w:r>
    </w:p>
    <w:p w:rsidR="00E55912" w:rsidRPr="00094DC6" w:rsidRDefault="00E55912" w:rsidP="005D68E1">
      <w:pPr>
        <w:ind w:left="720" w:hanging="720"/>
        <w:rPr>
          <w:b/>
        </w:rPr>
      </w:pPr>
    </w:p>
    <w:p w:rsidR="00E55912" w:rsidRPr="00094DC6" w:rsidRDefault="00E55912" w:rsidP="005D68E1">
      <w:pPr>
        <w:ind w:left="720" w:hanging="720"/>
        <w:rPr>
          <w:b/>
        </w:rPr>
      </w:pPr>
      <w:r w:rsidRPr="00094DC6">
        <w:rPr>
          <w:b/>
          <w:u w:val="single"/>
        </w:rPr>
        <w:t>Goal:</w:t>
      </w:r>
      <w:r w:rsidRPr="00094DC6">
        <w:t xml:space="preserve"> Students will demonstrate the ability to present orally a paper on a current topic.</w:t>
      </w:r>
    </w:p>
    <w:p w:rsidR="00E55912" w:rsidRPr="00094DC6" w:rsidRDefault="00E55912" w:rsidP="005D68E1">
      <w:pPr>
        <w:ind w:left="720" w:hanging="720"/>
        <w:rPr>
          <w:b/>
        </w:rPr>
      </w:pPr>
    </w:p>
    <w:p w:rsidR="00E55912" w:rsidRPr="00094DC6" w:rsidRDefault="00E55912" w:rsidP="005D68E1">
      <w:pPr>
        <w:ind w:left="720" w:hanging="720"/>
        <w:rPr>
          <w:b/>
        </w:rPr>
      </w:pPr>
      <w:r w:rsidRPr="00094DC6">
        <w:rPr>
          <w:b/>
        </w:rPr>
        <w:t>How the Goal is Measured:</w:t>
      </w:r>
      <w:r w:rsidRPr="00094DC6">
        <w:t xml:space="preserve"> Evaluation of performance through application of grading</w:t>
      </w:r>
      <w:r w:rsidRPr="00094DC6">
        <w:tab/>
        <w:t>criteria to oral presentation.</w:t>
      </w:r>
      <w:r w:rsidRPr="00094DC6">
        <w:rPr>
          <w:b/>
        </w:rPr>
        <w:t xml:space="preserve"> </w:t>
      </w:r>
      <w:r w:rsidRPr="00094DC6">
        <w:t xml:space="preserve"> </w:t>
      </w:r>
    </w:p>
    <w:p w:rsidR="00E55912" w:rsidRPr="00094DC6" w:rsidRDefault="00E55912" w:rsidP="005D68E1">
      <w:pPr>
        <w:ind w:left="720" w:hanging="720"/>
        <w:rPr>
          <w:b/>
        </w:rPr>
      </w:pPr>
    </w:p>
    <w:p w:rsidR="00E55912" w:rsidRPr="00094DC6" w:rsidRDefault="00E55912" w:rsidP="005D68E1">
      <w:pPr>
        <w:ind w:left="720" w:hanging="720"/>
        <w:rPr>
          <w:b/>
        </w:rPr>
      </w:pPr>
      <w:r w:rsidRPr="00094DC6">
        <w:rPr>
          <w:b/>
        </w:rPr>
        <w:t>Summarize the Results:</w:t>
      </w:r>
      <w:r w:rsidRPr="00094DC6">
        <w:t xml:space="preserve"> </w:t>
      </w:r>
      <w:r w:rsidR="005D68E1">
        <w:t xml:space="preserve">(Complete report filed in the Office of the VPAA)  </w:t>
      </w:r>
      <w:r w:rsidRPr="00094DC6">
        <w:t xml:space="preserve">The students in COM 481 during the spring '06 semester demonstrated a wide range of presentational skills (as would be expected). What was not expected, and proved disappointing was that there were fewer presentations at the end of the spectrum that is considered 'strong' </w:t>
      </w:r>
      <w:r w:rsidRPr="00985696">
        <w:t>and ma</w:t>
      </w:r>
      <w:r w:rsidR="005D68E1" w:rsidRPr="00985696">
        <w:t>ny</w:t>
      </w:r>
      <w:r w:rsidRPr="00094DC6">
        <w:t xml:space="preserve"> more found at the 'weak' end of the spectrum. Moreover, it was very disappointing to sense that many students were not particularly excited to make these presentations and share their research findings with their peers. Finally, it was disappointing to sense that many of the students at the end of their UC careers as Communication Arts majors did not really grasp the importance of developing strong presentational skills as part of their 'repertoire' for future success. </w:t>
      </w:r>
    </w:p>
    <w:p w:rsidR="00E55912" w:rsidRPr="00094DC6" w:rsidRDefault="00E55912" w:rsidP="005D68E1">
      <w:pPr>
        <w:ind w:left="720" w:hanging="720"/>
        <w:rPr>
          <w:b/>
        </w:rPr>
      </w:pPr>
    </w:p>
    <w:p w:rsidR="00E55912" w:rsidRPr="00094DC6" w:rsidRDefault="00E55912" w:rsidP="005D68E1">
      <w:pPr>
        <w:ind w:left="720" w:hanging="720"/>
        <w:rPr>
          <w:b/>
        </w:rPr>
      </w:pPr>
      <w:r w:rsidRPr="00094DC6">
        <w:rPr>
          <w:b/>
        </w:rPr>
        <w:t xml:space="preserve">Summarize the Response: </w:t>
      </w:r>
      <w:r w:rsidRPr="00094DC6">
        <w:t>We are now requiring that our majors take COM181, Intro to Human Communication as the bookend at the other end of their career as majors in Communication Arts. This course is designed to give our students a strong foundation in the field and expose them to the importance of strong presentational skills (as well as other underpinnings of our discipline).Discussion: Results experienced during the various of COM481 have varied among faculty members, and over the years that the course has been offered. Remember that this past year was the eighth time that the course was taught. During that time, the college has experienced great change. There has been a great deal of discussion about the overall declining intellectual skills of our student population, so perhaps it should not be surprising that the past several offerings of Senior Seminar have proven to be disappointing to the faculty teaching the course. As a program, we need to engage in extended discussion about our expectations visa vis the abilities of our students. We have been wise to establish the other 'bookend' course, COM181. We need to pay even more attention to what we are learning about our students in this course. As an academic program, we need to constantly assess what we are learning about our students, and how best to help them achieve success. None of us are willing to compromise the integrity of our discipline by lowering the academic rigor of our classes. Neither are we willing to engage in extensive remedial education for our majors. We must, however, discover ways to decrease the disappointment and frustration that we feel when our students do not achieve the success we wish for them.</w:t>
      </w:r>
    </w:p>
    <w:p w:rsidR="00E55912" w:rsidRPr="00094DC6" w:rsidRDefault="00E55912" w:rsidP="005D68E1">
      <w:pPr>
        <w:ind w:left="720" w:hanging="720"/>
      </w:pPr>
      <w:r w:rsidRPr="00094DC6">
        <w:br w:type="page"/>
      </w:r>
      <w:r w:rsidRPr="00094DC6">
        <w:rPr>
          <w:b/>
        </w:rPr>
        <w:lastRenderedPageBreak/>
        <w:t>Program:</w:t>
      </w:r>
      <w:r w:rsidRPr="00094DC6">
        <w:t xml:space="preserve"> Computer Science</w:t>
      </w:r>
    </w:p>
    <w:p w:rsidR="00E55912" w:rsidRPr="00094DC6" w:rsidRDefault="00E55912" w:rsidP="00E55912">
      <w:pPr>
        <w:rPr>
          <w:b/>
        </w:rPr>
      </w:pPr>
    </w:p>
    <w:p w:rsidR="00E55912" w:rsidRPr="00094DC6" w:rsidRDefault="00E55912" w:rsidP="00985696">
      <w:pPr>
        <w:ind w:left="720" w:hanging="720"/>
      </w:pPr>
      <w:r w:rsidRPr="00985696">
        <w:rPr>
          <w:b/>
          <w:u w:val="single"/>
        </w:rPr>
        <w:t>Goal</w:t>
      </w:r>
      <w:r w:rsidRPr="00094DC6">
        <w:rPr>
          <w:b/>
        </w:rPr>
        <w:t>:</w:t>
      </w:r>
      <w:r w:rsidRPr="00094DC6">
        <w:t xml:space="preserve"> We did not complete a student learning goal this year as we were involved in curriculum assessment.  Last year’s three academic plan did not require that we assess a student learning goal.  I talked to Nancy Hollins about what to do with this new form and she suggested that we simply say we didn’t do it and that this is alright.  She said she approved our plan last year and “thought it was quite nice.” She also said that sometime in the next five years we will have to choose a student learning goal decide how to assess it and then do the assessment.</w:t>
      </w:r>
    </w:p>
    <w:p w:rsidR="00E55912" w:rsidRPr="00094DC6" w:rsidRDefault="00E55912" w:rsidP="00E55912">
      <w:pPr>
        <w:tabs>
          <w:tab w:val="left" w:pos="720"/>
        </w:tabs>
        <w:rPr>
          <w:b/>
        </w:rPr>
      </w:pPr>
    </w:p>
    <w:p w:rsidR="00E55912" w:rsidRPr="00094DC6" w:rsidRDefault="00E55912" w:rsidP="00E55912">
      <w:pPr>
        <w:tabs>
          <w:tab w:val="left" w:pos="720"/>
        </w:tabs>
      </w:pPr>
      <w:r w:rsidRPr="00094DC6">
        <w:rPr>
          <w:b/>
        </w:rPr>
        <w:t>How the Goal is Measured:</w:t>
      </w:r>
      <w:r w:rsidRPr="00094DC6">
        <w:tab/>
      </w:r>
    </w:p>
    <w:p w:rsidR="00E55912" w:rsidRPr="00094DC6" w:rsidRDefault="00E55912" w:rsidP="00E55912">
      <w:pPr>
        <w:rPr>
          <w:b/>
        </w:rPr>
      </w:pPr>
    </w:p>
    <w:p w:rsidR="00E55912" w:rsidRPr="00094DC6" w:rsidRDefault="00E55912" w:rsidP="00E55912">
      <w:r w:rsidRPr="00094DC6">
        <w:rPr>
          <w:b/>
        </w:rPr>
        <w:t>Summarize the Results:</w:t>
      </w:r>
    </w:p>
    <w:p w:rsidR="00E55912" w:rsidRPr="00094DC6" w:rsidRDefault="00E55912" w:rsidP="00E55912">
      <w:r w:rsidRPr="00094DC6">
        <w:br w:type="page"/>
      </w:r>
      <w:r w:rsidRPr="00094DC6">
        <w:rPr>
          <w:b/>
        </w:rPr>
        <w:lastRenderedPageBreak/>
        <w:t xml:space="preserve">Program: </w:t>
      </w:r>
      <w:r w:rsidRPr="00094DC6">
        <w:t>English</w:t>
      </w:r>
    </w:p>
    <w:p w:rsidR="00E55912" w:rsidRPr="00094DC6" w:rsidRDefault="00E55912" w:rsidP="00E55912">
      <w:pPr>
        <w:rPr>
          <w:b/>
        </w:rPr>
      </w:pPr>
    </w:p>
    <w:p w:rsidR="00E55912" w:rsidRPr="00094DC6" w:rsidRDefault="00E55912" w:rsidP="00E55912">
      <w:r w:rsidRPr="00094DC6">
        <w:rPr>
          <w:b/>
          <w:u w:val="single"/>
        </w:rPr>
        <w:t>Goal:</w:t>
      </w:r>
      <w:r w:rsidRPr="00094DC6">
        <w:t xml:space="preserve"> Students should be able to place this interpretation of a single work within the</w:t>
      </w:r>
      <w:r w:rsidRPr="00094DC6">
        <w:tab/>
        <w:t>context of the historical development of British, American, and World literature.</w:t>
      </w:r>
    </w:p>
    <w:p w:rsidR="00E55912" w:rsidRPr="00094DC6" w:rsidRDefault="00E55912" w:rsidP="00E55912">
      <w:pPr>
        <w:rPr>
          <w:b/>
        </w:rPr>
      </w:pPr>
    </w:p>
    <w:p w:rsidR="00E55912" w:rsidRPr="00094DC6" w:rsidRDefault="00E55912" w:rsidP="00E55912">
      <w:pPr>
        <w:tabs>
          <w:tab w:val="left" w:pos="720"/>
        </w:tabs>
      </w:pPr>
      <w:r w:rsidRPr="00094DC6">
        <w:rPr>
          <w:b/>
        </w:rPr>
        <w:t>How the Goal is Measured:</w:t>
      </w:r>
      <w:r w:rsidR="003F0E20">
        <w:t xml:space="preserve">  </w:t>
      </w:r>
      <w:r w:rsidRPr="00094DC6">
        <w:t>All English majors in the three required introductory</w:t>
      </w:r>
      <w:r w:rsidRPr="00094DC6">
        <w:tab/>
        <w:t>surveys will be required to purchase M.H. Abrams’ A Glossary of Literary Terms.</w:t>
      </w:r>
      <w:r w:rsidRPr="00094DC6">
        <w:tab/>
        <w:t>All instructors in those courses will familiarize students with rhetorical and</w:t>
      </w:r>
      <w:r w:rsidRPr="00094DC6">
        <w:tab/>
        <w:t>critical terms on a list developed by the department. For Fall 2004, we will</w:t>
      </w:r>
      <w:r w:rsidRPr="00094DC6">
        <w:tab/>
        <w:t>continue to familiarize students with literary terms in ENG 245. In this semester</w:t>
      </w:r>
      <w:r w:rsidRPr="00094DC6">
        <w:tab/>
        <w:t>also students in ENG 246 will be assessed on their ability to use these terms to</w:t>
      </w:r>
      <w:r w:rsidRPr="00094DC6">
        <w:tab/>
        <w:t>analyze literary texts as part of their final exams in that course which, for most of</w:t>
      </w:r>
      <w:r w:rsidRPr="00094DC6">
        <w:tab/>
        <w:t>them, will sequentially follow ENG 245 (see record #12)</w:t>
      </w:r>
    </w:p>
    <w:p w:rsidR="00E55912" w:rsidRPr="00094DC6" w:rsidRDefault="00E55912" w:rsidP="00E55912">
      <w:pPr>
        <w:rPr>
          <w:b/>
        </w:rPr>
      </w:pPr>
    </w:p>
    <w:p w:rsidR="00E55912" w:rsidRPr="00094DC6" w:rsidRDefault="00E55912" w:rsidP="00E55912">
      <w:pPr>
        <w:rPr>
          <w:b/>
        </w:rPr>
      </w:pPr>
      <w:r w:rsidRPr="00094DC6">
        <w:rPr>
          <w:b/>
        </w:rPr>
        <w:t>Summarize the Results:</w:t>
      </w:r>
      <w:r w:rsidRPr="00094DC6">
        <w:t xml:space="preserve">  At this point we have developed a rubric and in Spring 2007</w:t>
      </w:r>
      <w:r w:rsidRPr="00094DC6">
        <w:tab/>
        <w:t>semester will assess students' outcomes in either one of the introductory courses</w:t>
      </w:r>
      <w:r w:rsidRPr="00094DC6">
        <w:tab/>
        <w:t>for the major or an appropriate upper level course that covers material from</w:t>
      </w:r>
      <w:r w:rsidRPr="00094DC6">
        <w:tab/>
        <w:t>various historical periods.</w:t>
      </w:r>
    </w:p>
    <w:p w:rsidR="00E55912" w:rsidRPr="00094DC6" w:rsidRDefault="00E55912" w:rsidP="00E55912">
      <w:pPr>
        <w:rPr>
          <w:b/>
        </w:rPr>
      </w:pPr>
    </w:p>
    <w:p w:rsidR="00E55912" w:rsidRPr="00094DC6" w:rsidRDefault="00E55912" w:rsidP="00E55912"/>
    <w:p w:rsidR="00985696" w:rsidRDefault="00985696" w:rsidP="00C3275B">
      <w:pPr>
        <w:ind w:left="720" w:hanging="630"/>
        <w:rPr>
          <w:b/>
          <w:u w:val="single"/>
        </w:rPr>
      </w:pPr>
    </w:p>
    <w:p w:rsidR="00985696" w:rsidRDefault="00985696" w:rsidP="00C3275B">
      <w:pPr>
        <w:ind w:left="720" w:hanging="630"/>
        <w:rPr>
          <w:b/>
          <w:u w:val="single"/>
        </w:rPr>
      </w:pPr>
    </w:p>
    <w:p w:rsidR="00C3275B" w:rsidRPr="00DB3F4C" w:rsidRDefault="00C3275B" w:rsidP="00C3275B">
      <w:pPr>
        <w:ind w:left="720" w:hanging="630"/>
      </w:pPr>
      <w:r w:rsidRPr="00DB3F4C">
        <w:rPr>
          <w:b/>
          <w:u w:val="single"/>
        </w:rPr>
        <w:t>Goal:</w:t>
      </w:r>
      <w:r w:rsidRPr="00DB3F4C">
        <w:t xml:space="preserve">  Students will use formal literary devices to analyze literary texts to a standard of proof defined by experts in the field.</w:t>
      </w:r>
    </w:p>
    <w:p w:rsidR="00C3275B" w:rsidRPr="00DB3F4C" w:rsidRDefault="00C3275B" w:rsidP="00C3275B">
      <w:pPr>
        <w:ind w:left="720" w:hanging="630"/>
      </w:pPr>
    </w:p>
    <w:p w:rsidR="00C3275B" w:rsidRPr="00DB3F4C" w:rsidRDefault="00C3275B" w:rsidP="00C3275B">
      <w:pPr>
        <w:ind w:left="720" w:hanging="630"/>
      </w:pPr>
      <w:r w:rsidRPr="00DB3F4C">
        <w:rPr>
          <w:b/>
        </w:rPr>
        <w:t>How the Goal is Measured:</w:t>
      </w:r>
      <w:r w:rsidRPr="00DB3F4C">
        <w:tab/>
        <w:t>See above</w:t>
      </w:r>
    </w:p>
    <w:p w:rsidR="00C3275B" w:rsidRPr="00DB3F4C" w:rsidRDefault="00C3275B" w:rsidP="00C3275B">
      <w:pPr>
        <w:ind w:left="720" w:hanging="630"/>
      </w:pPr>
    </w:p>
    <w:p w:rsidR="00C3275B" w:rsidRPr="00DB3F4C" w:rsidRDefault="00C3275B" w:rsidP="00C3275B">
      <w:pPr>
        <w:ind w:left="720" w:hanging="630"/>
      </w:pPr>
      <w:r w:rsidRPr="00DB3F4C">
        <w:rPr>
          <w:b/>
        </w:rPr>
        <w:t>Summarize the Results:</w:t>
      </w:r>
      <w:r w:rsidRPr="00DB3F4C">
        <w:t xml:space="preserve">  Having assessed this goal in ENG245-246 for 3 semesters at this point, we found that the results of objective measures reflect our instinctive assessment of our students’ abilities. A full report can be found in the Office of the VPAA.</w:t>
      </w:r>
    </w:p>
    <w:p w:rsidR="00C3275B" w:rsidRPr="00DB3F4C" w:rsidRDefault="00C3275B" w:rsidP="00C3275B">
      <w:pPr>
        <w:ind w:left="720" w:hanging="630"/>
      </w:pPr>
    </w:p>
    <w:p w:rsidR="00E55912" w:rsidRPr="00094DC6" w:rsidRDefault="00C3275B" w:rsidP="00985696">
      <w:r w:rsidRPr="00DB3F4C">
        <w:rPr>
          <w:b/>
        </w:rPr>
        <w:t>Summarize your Response:</w:t>
      </w:r>
      <w:r w:rsidRPr="00DB3F4C">
        <w:t xml:space="preserve"> We will continue to assess students’ progress in the introductory level courses for the major on a semester to semester basis, choosing one of these courses to administer an evaluation each semester.  We are requiring all English majors to purchase a standard literary handbook such as M.H. Abrams </w:t>
      </w:r>
      <w:r w:rsidRPr="00DB3F4C">
        <w:rPr>
          <w:i/>
        </w:rPr>
        <w:t>Glossary of Literary Terms.</w:t>
      </w:r>
      <w:r>
        <w:t xml:space="preserve">  </w:t>
      </w:r>
      <w:r w:rsidR="00E55912" w:rsidRPr="00094DC6">
        <w:br w:type="page"/>
      </w:r>
      <w:r w:rsidR="00E55912" w:rsidRPr="00094DC6">
        <w:rPr>
          <w:b/>
        </w:rPr>
        <w:lastRenderedPageBreak/>
        <w:t>Program</w:t>
      </w:r>
      <w:r w:rsidR="00E55912" w:rsidRPr="00094DC6">
        <w:t>: Foreign Language</w:t>
      </w:r>
    </w:p>
    <w:p w:rsidR="00E55912" w:rsidRPr="00094DC6" w:rsidRDefault="00E55912" w:rsidP="00E55912"/>
    <w:p w:rsidR="00E55912" w:rsidRPr="00094DC6" w:rsidRDefault="00E55912" w:rsidP="00E55912">
      <w:r w:rsidRPr="00094DC6">
        <w:t xml:space="preserve">Foreign Language was not a major during the 2005-2006 academic year.  </w:t>
      </w:r>
    </w:p>
    <w:p w:rsidR="00E55912" w:rsidRPr="00094DC6" w:rsidRDefault="00E55912" w:rsidP="00E55912"/>
    <w:p w:rsidR="00E55912" w:rsidRPr="00094DC6" w:rsidRDefault="00E55912" w:rsidP="00E55912">
      <w:r w:rsidRPr="00094DC6">
        <w:br w:type="page"/>
      </w:r>
      <w:r w:rsidRPr="00094DC6">
        <w:rPr>
          <w:b/>
        </w:rPr>
        <w:lastRenderedPageBreak/>
        <w:t>Program:</w:t>
      </w:r>
      <w:r w:rsidRPr="00094DC6">
        <w:t xml:space="preserve"> Geology</w:t>
      </w:r>
    </w:p>
    <w:p w:rsidR="00E55912" w:rsidRPr="00094DC6" w:rsidRDefault="00E55912" w:rsidP="00E55912">
      <w:pPr>
        <w:rPr>
          <w:b/>
        </w:rPr>
      </w:pPr>
    </w:p>
    <w:p w:rsidR="00E55912" w:rsidRPr="00094DC6" w:rsidRDefault="00E55912" w:rsidP="00263BC9">
      <w:pPr>
        <w:ind w:left="720" w:hanging="720"/>
      </w:pPr>
      <w:r w:rsidRPr="00094DC6">
        <w:rPr>
          <w:b/>
          <w:u w:val="single"/>
        </w:rPr>
        <w:t>Goal</w:t>
      </w:r>
      <w:r w:rsidRPr="00094DC6">
        <w:rPr>
          <w:b/>
        </w:rPr>
        <w:t>:</w:t>
      </w:r>
      <w:r w:rsidRPr="00094DC6">
        <w:t xml:space="preserve"> To instill in students an understanding of and appreciation for the critical relevance of the geosciences to the quality of human life.</w:t>
      </w:r>
    </w:p>
    <w:p w:rsidR="00E55912" w:rsidRPr="00094DC6" w:rsidRDefault="00E55912" w:rsidP="00263BC9">
      <w:pPr>
        <w:tabs>
          <w:tab w:val="left" w:pos="720"/>
        </w:tabs>
        <w:ind w:left="720" w:hanging="720"/>
        <w:rPr>
          <w:b/>
        </w:rPr>
      </w:pPr>
    </w:p>
    <w:p w:rsidR="00E55912" w:rsidRPr="00094DC6" w:rsidRDefault="00E55912" w:rsidP="00263BC9">
      <w:pPr>
        <w:tabs>
          <w:tab w:val="left" w:pos="720"/>
        </w:tabs>
        <w:ind w:left="720" w:hanging="720"/>
      </w:pPr>
      <w:r w:rsidRPr="00094DC6">
        <w:rPr>
          <w:b/>
        </w:rPr>
        <w:t>How the Goal is Measured:</w:t>
      </w:r>
      <w:r w:rsidRPr="00094DC6">
        <w:tab/>
      </w:r>
      <w:r w:rsidR="00263BC9" w:rsidRPr="00D75864">
        <w:t>A pre-course attitude survey will be administered during the first week of class and a post-course attitude survey will be administered during the last week of class to the students in GOL225, a core laboratory science course, and to students in GOL226, a core laboratory science and writing intensive course.  Each will be comprised of a list of statements</w:t>
      </w:r>
      <w:r w:rsidR="003F0E20">
        <w:t xml:space="preserve"> (not to exceed 15) pertaining </w:t>
      </w:r>
      <w:r w:rsidR="00263BC9" w:rsidRPr="00D75864">
        <w:t>t</w:t>
      </w:r>
      <w:r w:rsidR="003F0E20">
        <w:t>o</w:t>
      </w:r>
      <w:r w:rsidR="00263BC9" w:rsidRPr="00D75864">
        <w:t xml:space="preserve"> the relevance of geology to the quality of human life in general and pertaining to the relevance of geology specifically to them.  Students will chose from a numerical range of answers representing their level of agreement with the indicated statement.  To ensure meaningful results, student responses will be guaranteed anonymity.</w:t>
      </w:r>
      <w:r w:rsidR="00263BC9">
        <w:t xml:space="preserve"> </w:t>
      </w:r>
    </w:p>
    <w:p w:rsidR="00E55912" w:rsidRPr="00094DC6" w:rsidRDefault="00E55912" w:rsidP="00263BC9">
      <w:pPr>
        <w:ind w:left="720" w:hanging="720"/>
        <w:rPr>
          <w:b/>
        </w:rPr>
      </w:pPr>
    </w:p>
    <w:p w:rsidR="00E55912" w:rsidRPr="00985696" w:rsidRDefault="00E55912" w:rsidP="00263BC9">
      <w:pPr>
        <w:ind w:left="720" w:hanging="720"/>
        <w:rPr>
          <w:b/>
          <w:sz w:val="22"/>
          <w:szCs w:val="22"/>
        </w:rPr>
      </w:pPr>
      <w:r w:rsidRPr="00985696">
        <w:rPr>
          <w:b/>
          <w:sz w:val="22"/>
          <w:szCs w:val="22"/>
        </w:rPr>
        <w:t>Summarize the Results:</w:t>
      </w:r>
      <w:r w:rsidRPr="00985696">
        <w:rPr>
          <w:sz w:val="22"/>
          <w:szCs w:val="22"/>
        </w:rPr>
        <w:t xml:space="preserve"> Relative to surveys given in the past years, results of pre- and post-course surveys of student perceptions and comprehension of geology this year showed positive results in a greater number of areas. The areas exhibiting the largest percentage of positive change were with regard to students' perception of the ability of geologic knowledge to benefit society. This change in student views may have been tied to a large increase in students' awareness that geologic processes have caused fatalities in places like California (which many knew suffered from earthquakes and landslides) but close to home in New York State as well. Students even appeared to become either more aware or more convinced that society could benefit from not only a knowledge of modern geologic processes but of past events as well-an area that has in the past showed little change between pre- and post-course surveys. Another area that has shown little change in the past has been an ability to differentiate between geology and other disciplines that involve "digging in the dirt" such as archaeology. This year, in contrast, students appeared to gain clearer understanding of this distinction. One area which, like past years, showed little change is the widely-held belief that a non-laboratory approach is not as valid as laboratory experimentation. This is troublesome since the temporal and spatial scales of questions tackeld within geology most generally preclude an in-lab, experimentation approach.</w:t>
      </w:r>
    </w:p>
    <w:p w:rsidR="00E55912" w:rsidRPr="00985696" w:rsidRDefault="00E55912" w:rsidP="00263BC9">
      <w:pPr>
        <w:ind w:left="720" w:hanging="720"/>
        <w:rPr>
          <w:b/>
          <w:sz w:val="22"/>
          <w:szCs w:val="22"/>
        </w:rPr>
      </w:pPr>
    </w:p>
    <w:p w:rsidR="00E55912" w:rsidRPr="00985696" w:rsidRDefault="00E55912" w:rsidP="00263BC9">
      <w:pPr>
        <w:ind w:left="720" w:hanging="720"/>
        <w:rPr>
          <w:sz w:val="22"/>
          <w:szCs w:val="22"/>
        </w:rPr>
      </w:pPr>
      <w:r w:rsidRPr="00985696">
        <w:rPr>
          <w:b/>
          <w:sz w:val="22"/>
          <w:szCs w:val="22"/>
        </w:rPr>
        <w:t xml:space="preserve">Summarize the Response: </w:t>
      </w:r>
      <w:r w:rsidRPr="00985696">
        <w:rPr>
          <w:sz w:val="22"/>
          <w:szCs w:val="22"/>
        </w:rPr>
        <w:t>With signs of strong improvement in students' perceptions and comprehension of geology in this year's survey, there is reassurance that the course design is effective in many areas. The persistent problem with regard to the perceived low validity of non-laboratory approaches to science may not be one that can overcome if the question posed continues to compare non-experimentation-for even many scientists (myself not included) would argue the former is indeed inferior. Perhaps the question-and the teaching-should remove such a comparison, and instead emphasize that the temporal and spatial scales of many questions within geology is simply too large to be tackled using an experimentation approach. Thus, without experimentation as an option, what are the other approaches with which we are left and how reliable are they?</w:t>
      </w:r>
    </w:p>
    <w:p w:rsidR="00E55912" w:rsidRPr="00094DC6" w:rsidRDefault="00E55912" w:rsidP="00263BC9">
      <w:pPr>
        <w:ind w:left="720" w:hanging="720"/>
      </w:pPr>
      <w:r w:rsidRPr="00985696">
        <w:rPr>
          <w:sz w:val="22"/>
          <w:szCs w:val="22"/>
        </w:rPr>
        <w:br w:type="page"/>
      </w:r>
      <w:r w:rsidRPr="00094DC6">
        <w:rPr>
          <w:b/>
        </w:rPr>
        <w:lastRenderedPageBreak/>
        <w:t>Program</w:t>
      </w:r>
      <w:r w:rsidRPr="00094DC6">
        <w:t>: Government</w:t>
      </w:r>
    </w:p>
    <w:p w:rsidR="00E55912" w:rsidRPr="00094DC6" w:rsidRDefault="00E55912" w:rsidP="00E55912"/>
    <w:p w:rsidR="00E55912" w:rsidRPr="00094DC6" w:rsidRDefault="00E55912" w:rsidP="00E55912">
      <w:r w:rsidRPr="00094DC6">
        <w:t>No report filed.</w:t>
      </w:r>
    </w:p>
    <w:p w:rsidR="00E55912" w:rsidRPr="00094DC6" w:rsidRDefault="00E55912" w:rsidP="00E55912">
      <w:r w:rsidRPr="00094DC6">
        <w:br w:type="page"/>
      </w:r>
      <w:r w:rsidRPr="00094DC6">
        <w:rPr>
          <w:b/>
        </w:rPr>
        <w:lastRenderedPageBreak/>
        <w:t>Program:</w:t>
      </w:r>
      <w:r w:rsidRPr="00094DC6">
        <w:t xml:space="preserve"> History</w:t>
      </w:r>
    </w:p>
    <w:p w:rsidR="00E55912" w:rsidRPr="00094DC6" w:rsidRDefault="00E55912" w:rsidP="00E55912">
      <w:pPr>
        <w:rPr>
          <w:b/>
        </w:rPr>
      </w:pPr>
    </w:p>
    <w:p w:rsidR="00E55912" w:rsidRPr="00094DC6" w:rsidRDefault="00E55912" w:rsidP="00E55912">
      <w:r w:rsidRPr="00094DC6">
        <w:rPr>
          <w:b/>
          <w:u w:val="single"/>
        </w:rPr>
        <w:t>Goal</w:t>
      </w:r>
      <w:r w:rsidRPr="00094DC6">
        <w:rPr>
          <w:b/>
        </w:rPr>
        <w:t>:</w:t>
      </w:r>
      <w:r w:rsidRPr="00094DC6">
        <w:t xml:space="preserve"> Skills of Inquiry, Critical Thinking, and Problem Solving</w:t>
      </w:r>
    </w:p>
    <w:p w:rsidR="00E55912" w:rsidRPr="00094DC6" w:rsidRDefault="00E55912" w:rsidP="00E55912">
      <w:pPr>
        <w:rPr>
          <w:b/>
        </w:rPr>
      </w:pPr>
    </w:p>
    <w:p w:rsidR="00E55912" w:rsidRPr="00094DC6" w:rsidRDefault="00E55912" w:rsidP="00E55912">
      <w:pPr>
        <w:tabs>
          <w:tab w:val="left" w:pos="720"/>
        </w:tabs>
        <w:ind w:left="720" w:hanging="720"/>
      </w:pPr>
      <w:r w:rsidRPr="00094DC6">
        <w:rPr>
          <w:b/>
        </w:rPr>
        <w:t>How the Goal is Measured:</w:t>
      </w:r>
      <w:r w:rsidRPr="00094DC6">
        <w:tab/>
        <w:t>Evaluation of final papers and methodology used to create papers from two-semester, capstone experience. Use of a rubric will be used to standardize goal measurement.</w:t>
      </w:r>
    </w:p>
    <w:p w:rsidR="00E55912" w:rsidRPr="00094DC6" w:rsidRDefault="00E55912" w:rsidP="00E55912">
      <w:pPr>
        <w:ind w:left="720" w:hanging="720"/>
        <w:rPr>
          <w:b/>
        </w:rPr>
      </w:pPr>
    </w:p>
    <w:p w:rsidR="00E55912" w:rsidRPr="00094DC6" w:rsidRDefault="00E55912" w:rsidP="00E55912">
      <w:pPr>
        <w:ind w:left="720" w:hanging="720"/>
      </w:pPr>
      <w:r w:rsidRPr="00094DC6">
        <w:rPr>
          <w:b/>
        </w:rPr>
        <w:t>Summarize the Results:</w:t>
      </w:r>
      <w:r w:rsidRPr="00094DC6">
        <w:t xml:space="preserve">  Not finished</w:t>
      </w:r>
    </w:p>
    <w:p w:rsidR="00E55912" w:rsidRPr="00094DC6" w:rsidRDefault="00E55912" w:rsidP="00E55912">
      <w:pPr>
        <w:ind w:left="720" w:hanging="720"/>
        <w:rPr>
          <w:b/>
        </w:rPr>
      </w:pPr>
    </w:p>
    <w:p w:rsidR="00E55912" w:rsidRPr="00094DC6" w:rsidRDefault="00E55912" w:rsidP="00E55912">
      <w:pPr>
        <w:ind w:left="720" w:hanging="720"/>
        <w:rPr>
          <w:b/>
        </w:rPr>
      </w:pPr>
      <w:r w:rsidRPr="00094DC6">
        <w:rPr>
          <w:b/>
        </w:rPr>
        <w:t xml:space="preserve">Summarize the Response: </w:t>
      </w:r>
      <w:r w:rsidRPr="00094DC6">
        <w:t>The assessment w</w:t>
      </w:r>
      <w:r w:rsidR="006D7E8F">
        <w:t>a</w:t>
      </w:r>
      <w:r w:rsidRPr="00094DC6">
        <w:t>s not completed at the end of Spring 2006. I have requested that Sherri Cash fill out the rubric and return it to me, at which time I shall update this assessment</w:t>
      </w:r>
    </w:p>
    <w:p w:rsidR="00E55912" w:rsidRPr="00094DC6" w:rsidRDefault="00E55912" w:rsidP="00E55912">
      <w:r w:rsidRPr="00094DC6">
        <w:br w:type="page"/>
      </w:r>
      <w:r w:rsidRPr="00094DC6">
        <w:rPr>
          <w:b/>
        </w:rPr>
        <w:lastRenderedPageBreak/>
        <w:t>Program:</w:t>
      </w:r>
      <w:r w:rsidRPr="00094DC6">
        <w:t xml:space="preserve"> Liberal Studies</w:t>
      </w:r>
    </w:p>
    <w:p w:rsidR="00E55912" w:rsidRPr="00094DC6" w:rsidRDefault="00E55912" w:rsidP="00E55912"/>
    <w:p w:rsidR="00E55912" w:rsidRPr="00094DC6" w:rsidRDefault="00E55912" w:rsidP="00E55912">
      <w:r w:rsidRPr="00094DC6">
        <w:t>No report filed.</w:t>
      </w:r>
    </w:p>
    <w:p w:rsidR="00E55912" w:rsidRPr="00094DC6" w:rsidRDefault="00E55912" w:rsidP="00E55912">
      <w:r w:rsidRPr="00094DC6">
        <w:br w:type="page"/>
      </w:r>
      <w:r w:rsidRPr="00094DC6">
        <w:rPr>
          <w:b/>
        </w:rPr>
        <w:lastRenderedPageBreak/>
        <w:t>Program:</w:t>
      </w:r>
      <w:r w:rsidRPr="00094DC6">
        <w:t xml:space="preserve"> Mathematics</w:t>
      </w:r>
    </w:p>
    <w:p w:rsidR="00E55912" w:rsidRPr="00094DC6" w:rsidRDefault="00E55912" w:rsidP="00E55912">
      <w:pPr>
        <w:rPr>
          <w:b/>
        </w:rPr>
      </w:pPr>
    </w:p>
    <w:p w:rsidR="00E55912" w:rsidRPr="00514EA6" w:rsidRDefault="00E55912" w:rsidP="00593620">
      <w:pPr>
        <w:ind w:left="720" w:hanging="720"/>
      </w:pPr>
      <w:r w:rsidRPr="00514EA6">
        <w:rPr>
          <w:b/>
          <w:u w:val="single"/>
        </w:rPr>
        <w:t>Goal</w:t>
      </w:r>
      <w:r w:rsidRPr="00514EA6">
        <w:rPr>
          <w:b/>
        </w:rPr>
        <w:t>:</w:t>
      </w:r>
      <w:r w:rsidRPr="00514EA6">
        <w:t xml:space="preserve"> To graduate students from the mathematics concentration for prospective math teachers who are well prepared for their entry into the teaching profession.</w:t>
      </w:r>
    </w:p>
    <w:p w:rsidR="00E55912" w:rsidRPr="00514EA6" w:rsidRDefault="00E55912" w:rsidP="00593620">
      <w:pPr>
        <w:tabs>
          <w:tab w:val="left" w:pos="720"/>
        </w:tabs>
        <w:ind w:left="720" w:hanging="720"/>
        <w:rPr>
          <w:b/>
        </w:rPr>
      </w:pPr>
    </w:p>
    <w:p w:rsidR="00E55912" w:rsidRPr="00514EA6" w:rsidRDefault="00E55912" w:rsidP="00593620">
      <w:pPr>
        <w:tabs>
          <w:tab w:val="left" w:pos="720"/>
        </w:tabs>
        <w:ind w:left="720" w:hanging="720"/>
      </w:pPr>
      <w:r w:rsidRPr="00514EA6">
        <w:rPr>
          <w:b/>
        </w:rPr>
        <w:t>How the Goal is Measured:</w:t>
      </w:r>
      <w:r w:rsidRPr="00514EA6">
        <w:tab/>
        <w:t xml:space="preserve">The scores for those </w:t>
      </w:r>
      <w:smartTag w:uri="urn:schemas-microsoft-com:office:smarttags" w:element="PlaceName">
        <w:r w:rsidRPr="00514EA6">
          <w:t>Utica</w:t>
        </w:r>
      </w:smartTag>
      <w:r w:rsidRPr="00514EA6">
        <w:t xml:space="preserve"> </w:t>
      </w:r>
      <w:smartTag w:uri="urn:schemas-microsoft-com:office:smarttags" w:element="PlaceType">
        <w:r w:rsidRPr="00514EA6">
          <w:t>College</w:t>
        </w:r>
      </w:smartTag>
      <w:r w:rsidRPr="00514EA6">
        <w:t xml:space="preserve"> students taking the Mathematics Content Test for prospective math teachers in </w:t>
      </w:r>
      <w:smartTag w:uri="urn:schemas-microsoft-com:office:smarttags" w:element="place">
        <w:smartTag w:uri="urn:schemas-microsoft-com:office:smarttags" w:element="PlaceName">
          <w:r w:rsidRPr="00514EA6">
            <w:t>New York</w:t>
          </w:r>
        </w:smartTag>
        <w:r w:rsidRPr="00514EA6">
          <w:t xml:space="preserve"> </w:t>
        </w:r>
        <w:smartTag w:uri="urn:schemas-microsoft-com:office:smarttags" w:element="PlaceType">
          <w:r w:rsidRPr="00514EA6">
            <w:t>State</w:t>
          </w:r>
        </w:smartTag>
      </w:smartTag>
      <w:r w:rsidRPr="00514EA6">
        <w:t xml:space="preserve"> will be analyzed. Special attention will be given to identifying content areas where student scores might be weak, with the idea of modifying our mathematics program to strengthen those areas</w:t>
      </w:r>
    </w:p>
    <w:p w:rsidR="00E55912" w:rsidRPr="00514EA6" w:rsidRDefault="00E55912" w:rsidP="00593620">
      <w:pPr>
        <w:ind w:left="720" w:hanging="720"/>
        <w:rPr>
          <w:b/>
        </w:rPr>
      </w:pPr>
    </w:p>
    <w:p w:rsidR="00E55912" w:rsidRPr="00514EA6" w:rsidRDefault="00E55912" w:rsidP="00593620">
      <w:pPr>
        <w:ind w:left="720" w:hanging="720"/>
      </w:pPr>
      <w:r w:rsidRPr="00514EA6">
        <w:rPr>
          <w:b/>
        </w:rPr>
        <w:t>Summarize the Results:</w:t>
      </w:r>
      <w:r w:rsidRPr="00514EA6">
        <w:t xml:space="preserve"> We have received the scores of eight of our math students who took the New York State Mathematics Content Tests (required for all prospective mathematics teachers), the results follow. The passing grade is 220 and the maximum point in each category is 300. 1. Mathematical reasoning and Communication Average Score 258 2. Algebra I: Average Score 271 3. Trigonometry and Calculus: Average Score 250 4. Measurement and Geometry: Average Score 254 5. Data Analysis, Prob. and Stat. and Discrete Math: Average Score 218 6. Algebra II: No score reported</w:t>
      </w:r>
    </w:p>
    <w:p w:rsidR="00E55912" w:rsidRPr="00514EA6" w:rsidRDefault="00E55912" w:rsidP="00593620">
      <w:pPr>
        <w:ind w:left="720" w:hanging="720"/>
        <w:rPr>
          <w:b/>
        </w:rPr>
      </w:pPr>
    </w:p>
    <w:p w:rsidR="00E55912" w:rsidRPr="00094DC6" w:rsidRDefault="00E55912" w:rsidP="00593620">
      <w:pPr>
        <w:ind w:left="720" w:hanging="720"/>
      </w:pPr>
      <w:r w:rsidRPr="00514EA6">
        <w:rPr>
          <w:b/>
        </w:rPr>
        <w:t xml:space="preserve">Summarize the Response: </w:t>
      </w:r>
      <w:r w:rsidRPr="00514EA6">
        <w:t>Our students' scores on the Mathematics Content Test are very good. They are well within the passing range of (220-300). There may be some relative weakness in the area of Data Analysis, Prob. Stat. and Discrete Math and Algebra II. In both categories (5) and (6), the distributions were bi-modal. In part (6) students earned 145, 158 and 193 but other five students earned more than 200. Obviously, the sample size is not large enough for us to draw a statistically significant conclusion. We eagerly await the results for the rest of the students to arrive form the NYS Education Dept. We will certainly continue to collect and analyze this data for the next year.</w:t>
      </w:r>
    </w:p>
    <w:p w:rsidR="00E55912" w:rsidRPr="00094DC6" w:rsidRDefault="00E55912" w:rsidP="00E55912"/>
    <w:p w:rsidR="00E55912" w:rsidRPr="00094DC6" w:rsidRDefault="00E55912" w:rsidP="00E55912"/>
    <w:p w:rsidR="00E55912" w:rsidRPr="00094DC6" w:rsidRDefault="00E55912" w:rsidP="00E55912">
      <w:pPr>
        <w:rPr>
          <w:b/>
        </w:rPr>
      </w:pPr>
    </w:p>
    <w:p w:rsidR="00E55912" w:rsidRPr="00094DC6" w:rsidRDefault="00E55912" w:rsidP="00E55912"/>
    <w:p w:rsidR="00E55912" w:rsidRPr="00094DC6" w:rsidRDefault="00810C67" w:rsidP="00E55912">
      <w:r w:rsidRPr="00094DC6">
        <w:br w:type="page"/>
      </w:r>
      <w:r w:rsidRPr="00094DC6">
        <w:rPr>
          <w:b/>
        </w:rPr>
        <w:lastRenderedPageBreak/>
        <w:t>Program:</w:t>
      </w:r>
      <w:r w:rsidRPr="00094DC6">
        <w:t xml:space="preserve"> </w:t>
      </w:r>
      <w:r w:rsidR="00E55912" w:rsidRPr="00094DC6">
        <w:t>Performing and Fine Arts</w:t>
      </w:r>
    </w:p>
    <w:p w:rsidR="00810C67" w:rsidRPr="00094DC6" w:rsidRDefault="00810C67" w:rsidP="00E55912"/>
    <w:p w:rsidR="00810C67" w:rsidRPr="00094DC6" w:rsidRDefault="00810C67" w:rsidP="00E55912">
      <w:r w:rsidRPr="00094DC6">
        <w:t>No report filed.</w:t>
      </w:r>
    </w:p>
    <w:p w:rsidR="00810C67" w:rsidRPr="00094DC6" w:rsidRDefault="00810C67" w:rsidP="00E55912"/>
    <w:p w:rsidR="00810C67" w:rsidRPr="00094DC6" w:rsidRDefault="00810C67" w:rsidP="00810C67">
      <w:r w:rsidRPr="00094DC6">
        <w:br w:type="page"/>
      </w:r>
      <w:r w:rsidRPr="00094DC6">
        <w:rPr>
          <w:b/>
        </w:rPr>
        <w:lastRenderedPageBreak/>
        <w:t>Program:</w:t>
      </w:r>
      <w:r w:rsidRPr="00094DC6">
        <w:t xml:space="preserve"> Philosophy</w:t>
      </w:r>
    </w:p>
    <w:p w:rsidR="00810C67" w:rsidRPr="00094DC6" w:rsidRDefault="00810C67" w:rsidP="00810C67">
      <w:pPr>
        <w:rPr>
          <w:b/>
        </w:rPr>
      </w:pPr>
    </w:p>
    <w:p w:rsidR="00810C67" w:rsidRPr="00094DC6" w:rsidRDefault="00810C67" w:rsidP="006C3145">
      <w:pPr>
        <w:ind w:left="720" w:hanging="720"/>
      </w:pPr>
      <w:r w:rsidRPr="00094DC6">
        <w:rPr>
          <w:b/>
          <w:u w:val="single"/>
        </w:rPr>
        <w:t>Goal:</w:t>
      </w:r>
      <w:r w:rsidRPr="00094DC6">
        <w:t xml:space="preserve"> For assessment purposes we have chosen to focus on goal B2 – every student is a course in philosophy should acquire an understanding of their own thinking processes and a critical attitude to their own beliefs.</w:t>
      </w:r>
    </w:p>
    <w:p w:rsidR="00810C67" w:rsidRPr="00094DC6" w:rsidRDefault="00810C67" w:rsidP="006C3145">
      <w:pPr>
        <w:tabs>
          <w:tab w:val="left" w:pos="720"/>
        </w:tabs>
        <w:ind w:left="720" w:hanging="720"/>
        <w:rPr>
          <w:b/>
        </w:rPr>
      </w:pPr>
    </w:p>
    <w:p w:rsidR="00810C67" w:rsidRPr="00094DC6" w:rsidRDefault="00810C67" w:rsidP="006C3145">
      <w:pPr>
        <w:tabs>
          <w:tab w:val="left" w:pos="720"/>
        </w:tabs>
        <w:ind w:left="720" w:hanging="720"/>
      </w:pPr>
      <w:r w:rsidRPr="00094DC6">
        <w:rPr>
          <w:b/>
        </w:rPr>
        <w:t>How the Goal is Measured:</w:t>
      </w:r>
      <w:r w:rsidRPr="00094DC6">
        <w:tab/>
        <w:t>Tailor-made student questionnaire and narrative report from teaching faculty</w:t>
      </w:r>
    </w:p>
    <w:p w:rsidR="00810C67" w:rsidRPr="00094DC6" w:rsidRDefault="00810C67" w:rsidP="006C3145">
      <w:pPr>
        <w:ind w:left="720" w:hanging="720"/>
        <w:rPr>
          <w:b/>
        </w:rPr>
      </w:pPr>
    </w:p>
    <w:p w:rsidR="00810C67" w:rsidRPr="00094DC6" w:rsidRDefault="00810C67" w:rsidP="006C3145">
      <w:pPr>
        <w:ind w:left="720" w:hanging="720"/>
      </w:pPr>
      <w:r w:rsidRPr="00094DC6">
        <w:rPr>
          <w:b/>
        </w:rPr>
        <w:t>Summarize the Results:</w:t>
      </w:r>
      <w:r w:rsidRPr="00094DC6">
        <w:t xml:space="preserve"> On Sept 6, 2006, a Philosophy Department Meeting was held to discuss the results of the assessment efforts for the 2005-2006 academic year. At the completion of each semester, all four philosophy professors distribute an in class narrative assessment form to students in order to obtain immediate feedback regarding the philosophy courses for that semester, in addition to the college wide on-line questionnaires. As a result of this feedback, the faculty in the philosophy department is satisfied that the students are achieving the above stated goal.</w:t>
      </w:r>
    </w:p>
    <w:p w:rsidR="00810C67" w:rsidRPr="00094DC6" w:rsidRDefault="00810C67" w:rsidP="006C3145">
      <w:pPr>
        <w:ind w:left="720" w:hanging="720"/>
        <w:rPr>
          <w:b/>
        </w:rPr>
      </w:pPr>
    </w:p>
    <w:p w:rsidR="00810C67" w:rsidRPr="00094DC6" w:rsidRDefault="00810C67" w:rsidP="006C3145">
      <w:pPr>
        <w:ind w:left="720" w:hanging="720"/>
        <w:rPr>
          <w:b/>
        </w:rPr>
      </w:pPr>
      <w:r w:rsidRPr="00094DC6">
        <w:rPr>
          <w:b/>
        </w:rPr>
        <w:t xml:space="preserve">Summarize the Response: </w:t>
      </w:r>
      <w:r w:rsidRPr="00094DC6">
        <w:t>The consensus of the philosophy faculty was to analyze the benefits of philosophy courses as they relate to other courses and to students everyday life reflecting the General Education Goals 1&amp;2. Goal: Students will demonstrate the ability to write logically, clearly and persuasively through accurate reading and observation; to acquire, organize, present and document information and ideas. Goal 2: Students will demonstrate the ability to speak logically, clearly and persuasively through accurate reading and observation; and to acquire, organize, present and document information and ideas. The Philosophy faculty decided to create an end of semester question to have students respond to in a narrative format. To that end, the following has been proposed by one faculty member. Please tell us how you have benefited from completing this course in philosophy by answering the following questions. 1) In what has the completion of this course enhanced your ability to better achieve your school work such as writing, verbal communication, analytic skills and test taking? 2) In what way has the completion of this course enhanced your awareness and reflection on matters in your personal life outside the classroom?</w:t>
      </w:r>
    </w:p>
    <w:p w:rsidR="00810C67" w:rsidRPr="00094DC6" w:rsidRDefault="00810C67" w:rsidP="00810C67">
      <w:r w:rsidRPr="00094DC6">
        <w:br w:type="page"/>
      </w:r>
      <w:r w:rsidRPr="00094DC6">
        <w:rPr>
          <w:b/>
        </w:rPr>
        <w:lastRenderedPageBreak/>
        <w:t>Program:</w:t>
      </w:r>
      <w:r w:rsidRPr="00094DC6">
        <w:t xml:space="preserve"> Physics</w:t>
      </w:r>
    </w:p>
    <w:p w:rsidR="00810C67" w:rsidRPr="00094DC6" w:rsidRDefault="00810C67" w:rsidP="00810C67">
      <w:pPr>
        <w:rPr>
          <w:b/>
        </w:rPr>
      </w:pPr>
    </w:p>
    <w:p w:rsidR="00810C67" w:rsidRPr="00094DC6" w:rsidRDefault="00810C67" w:rsidP="006C3145">
      <w:pPr>
        <w:ind w:left="720" w:hanging="720"/>
      </w:pPr>
      <w:r w:rsidRPr="00094DC6">
        <w:rPr>
          <w:b/>
          <w:u w:val="single"/>
        </w:rPr>
        <w:t>Goal:</w:t>
      </w:r>
      <w:r w:rsidRPr="00094DC6">
        <w:t xml:space="preserve"> To ensure that students in our introductory physics classes attain a secure conceptual understanding of physics as well as a mathematical/calculational understanding commensurate with their program needs and mathematical abilities.</w:t>
      </w:r>
    </w:p>
    <w:p w:rsidR="00810C67" w:rsidRPr="00094DC6" w:rsidRDefault="00810C67" w:rsidP="006C3145">
      <w:pPr>
        <w:tabs>
          <w:tab w:val="left" w:pos="720"/>
        </w:tabs>
        <w:ind w:left="720" w:hanging="720"/>
        <w:rPr>
          <w:b/>
        </w:rPr>
      </w:pPr>
    </w:p>
    <w:p w:rsidR="00810C67" w:rsidRPr="00094DC6" w:rsidRDefault="00810C67" w:rsidP="006C3145">
      <w:pPr>
        <w:tabs>
          <w:tab w:val="left" w:pos="720"/>
        </w:tabs>
        <w:ind w:left="720" w:hanging="720"/>
      </w:pPr>
      <w:r w:rsidRPr="00094DC6">
        <w:rPr>
          <w:b/>
        </w:rPr>
        <w:t>How the Goal is Measured:</w:t>
      </w:r>
      <w:r w:rsidRPr="00094DC6">
        <w:t xml:space="preserve"> A pre-and post-course diagnostic (the force Concept Inventory) will be administered to both sections of PHY151 in the Fall of 2004. The pre-course diagnostic will be given during the first week of the semester, and the post-course diagnostic will be given as part of the final exam for PHY151. Pre- and post-course scores as well as fractional gain on the diagnostic will be used as a measure of student conceptual learning of Mechanics. Possible correlations between scores on the Force Concept Inventory and students grades in PHY151 will also be investigated.</w:t>
      </w:r>
      <w:r w:rsidRPr="00094DC6">
        <w:tab/>
      </w:r>
    </w:p>
    <w:p w:rsidR="00810C67" w:rsidRPr="00094DC6" w:rsidRDefault="00810C67" w:rsidP="006C3145">
      <w:pPr>
        <w:ind w:left="720" w:hanging="720"/>
        <w:rPr>
          <w:b/>
        </w:rPr>
      </w:pPr>
    </w:p>
    <w:p w:rsidR="00810C67" w:rsidRPr="00985696" w:rsidRDefault="00810C67" w:rsidP="006C3145">
      <w:pPr>
        <w:ind w:left="720" w:hanging="720"/>
        <w:rPr>
          <w:b/>
          <w:sz w:val="22"/>
          <w:szCs w:val="22"/>
        </w:rPr>
      </w:pPr>
      <w:r w:rsidRPr="00985696">
        <w:rPr>
          <w:b/>
          <w:sz w:val="22"/>
          <w:szCs w:val="22"/>
        </w:rPr>
        <w:t>Summarize the Results:</w:t>
      </w:r>
      <w:r w:rsidRPr="00985696">
        <w:rPr>
          <w:sz w:val="22"/>
          <w:szCs w:val="22"/>
        </w:rPr>
        <w:t xml:space="preserve"> Student Goal: To ensure that students in our introductory physics classes attain a secure conceptual understanding of physics as well as a mathematical/calculational understanding commensurate with their program needs and mathematical abilities. The Force Concept Inventory (FCI) [see I.A. Halloun, D. Hestenes, American Journal of Physics, 53, 1043; 1985], a widely regarded measure of conceptual understanding of forces, was administered to all students in both sections of PHY 151 in the beginning of the course (before the topic of forces was covered), and again as part of the final exam for the course in December 2005. Only those students in section B of PHY 151 took the complete FCI as part of their Final Exam of December. Of those students who took both the pre-course and complete post-course FCI's in section B of PHY 151 the mean pre-course FCI score was 9.74 (corresponding to 34%. The mean post-course score were 16.4 (corresponding to 57%). The mean normalized gain (sometimes called the Hake factor by those doing Physics Education Research) was , therefore, .035. The normalized gain compares very favorably to national scores [see D. Hestenes, M.Wells, G. Swackhammer, The Physics Teacher, 30, 141; March 1992]. In fact, this result is so good that I have seen authors brag about their particularly successful, innovative teaching strategies even when those strategies even when those strategies have resulted in gains not much higher than this. We also find a strong correlation between the students' post-course FCI scores and their final grades in the course. There was a much smaller correlation of .35 between the students' pre-course FCI scores and their final grades. These scores tell us a number of things: (i) Our students enter PHY 151 with very low conceptual understanding of forces, even compared to national norms, yet (ii) The learning effectiveness in PHY 151 is superior to national norms. From this we believe it is fair to conclude that the teaching effectiveness in the course is also much superior to comparable algebra-based introductory courses in the country</w:t>
      </w:r>
    </w:p>
    <w:p w:rsidR="00810C67" w:rsidRPr="00985696" w:rsidRDefault="00810C67" w:rsidP="006C3145">
      <w:pPr>
        <w:ind w:left="720" w:hanging="720"/>
        <w:rPr>
          <w:b/>
          <w:sz w:val="22"/>
          <w:szCs w:val="22"/>
        </w:rPr>
      </w:pPr>
    </w:p>
    <w:p w:rsidR="00810C67" w:rsidRPr="00985696" w:rsidRDefault="00810C67" w:rsidP="006C3145">
      <w:pPr>
        <w:ind w:left="720" w:hanging="720"/>
        <w:rPr>
          <w:b/>
          <w:sz w:val="22"/>
          <w:szCs w:val="22"/>
        </w:rPr>
      </w:pPr>
      <w:r w:rsidRPr="00985696">
        <w:rPr>
          <w:b/>
          <w:sz w:val="22"/>
          <w:szCs w:val="22"/>
        </w:rPr>
        <w:t xml:space="preserve">Summarize the Response: </w:t>
      </w:r>
      <w:r w:rsidRPr="00985696">
        <w:rPr>
          <w:sz w:val="22"/>
          <w:szCs w:val="22"/>
        </w:rPr>
        <w:t>What we learn from this assessment is, first, that the learning effectiveness (and, by correlation, teaching effectiveness) in introductory algebra-based physics at Utica College is superior to national averages. Second, the mean normalized gain, in conceptual understanding is notably high in this course, even though incoming student conceptual understanding compares very poorly to national averages.</w:t>
      </w:r>
    </w:p>
    <w:p w:rsidR="00810C67" w:rsidRPr="00094DC6" w:rsidRDefault="00810C67" w:rsidP="00810C67">
      <w:pPr>
        <w:rPr>
          <w:b/>
        </w:rPr>
      </w:pPr>
    </w:p>
    <w:p w:rsidR="00E55912" w:rsidRPr="00094DC6" w:rsidRDefault="00E55912" w:rsidP="00E55912"/>
    <w:p w:rsidR="00810C67" w:rsidRPr="00094DC6" w:rsidRDefault="005E7458" w:rsidP="00810C67">
      <w:r>
        <w:rPr>
          <w:b/>
        </w:rPr>
        <w:br w:type="page"/>
      </w:r>
      <w:r w:rsidR="00810C67" w:rsidRPr="00094DC6">
        <w:rPr>
          <w:b/>
        </w:rPr>
        <w:lastRenderedPageBreak/>
        <w:t>Program:</w:t>
      </w:r>
      <w:r w:rsidR="00810C67" w:rsidRPr="00094DC6">
        <w:t xml:space="preserve"> Psychology</w:t>
      </w:r>
    </w:p>
    <w:p w:rsidR="00810C67" w:rsidRPr="00094DC6" w:rsidRDefault="00810C67" w:rsidP="00810C67">
      <w:pPr>
        <w:rPr>
          <w:b/>
        </w:rPr>
      </w:pPr>
    </w:p>
    <w:p w:rsidR="00810C67" w:rsidRPr="006C6CF2" w:rsidRDefault="00810C67" w:rsidP="000460B9">
      <w:pPr>
        <w:ind w:left="720" w:hanging="720"/>
      </w:pPr>
      <w:r w:rsidRPr="006C6CF2">
        <w:rPr>
          <w:b/>
          <w:u w:val="single"/>
        </w:rPr>
        <w:t>Goal</w:t>
      </w:r>
      <w:r w:rsidRPr="006C6CF2">
        <w:rPr>
          <w:b/>
        </w:rPr>
        <w:t>:</w:t>
      </w:r>
      <w:r w:rsidRPr="006C6CF2">
        <w:t xml:space="preserve"> To measure the effectiveness of program activities (Writing and critical thinking ability of students).</w:t>
      </w:r>
    </w:p>
    <w:p w:rsidR="00810C67" w:rsidRPr="006C6CF2" w:rsidRDefault="00810C67" w:rsidP="000460B9">
      <w:pPr>
        <w:tabs>
          <w:tab w:val="left" w:pos="720"/>
        </w:tabs>
        <w:ind w:left="720" w:hanging="720"/>
        <w:rPr>
          <w:b/>
        </w:rPr>
      </w:pPr>
    </w:p>
    <w:p w:rsidR="005E7458" w:rsidRPr="006C6CF2" w:rsidRDefault="005E7458" w:rsidP="000460B9">
      <w:pPr>
        <w:tabs>
          <w:tab w:val="left" w:pos="720"/>
        </w:tabs>
        <w:ind w:left="720" w:hanging="720"/>
      </w:pPr>
      <w:r w:rsidRPr="006C6CF2">
        <w:rPr>
          <w:b/>
        </w:rPr>
        <w:t xml:space="preserve">How the Goal is Measured: </w:t>
      </w:r>
      <w:r w:rsidRPr="006C6CF2">
        <w:t>Media Critique Assignment in PSY311.</w:t>
      </w:r>
    </w:p>
    <w:p w:rsidR="005E7458" w:rsidRPr="006C6CF2" w:rsidRDefault="005E7458" w:rsidP="000460B9">
      <w:pPr>
        <w:tabs>
          <w:tab w:val="left" w:pos="720"/>
        </w:tabs>
        <w:ind w:left="720" w:hanging="720"/>
      </w:pPr>
    </w:p>
    <w:p w:rsidR="005E7458" w:rsidRPr="00514EA6" w:rsidRDefault="005E7458" w:rsidP="000460B9">
      <w:pPr>
        <w:tabs>
          <w:tab w:val="left" w:pos="720"/>
        </w:tabs>
        <w:ind w:left="720" w:hanging="720"/>
      </w:pPr>
      <w:r w:rsidRPr="006C6CF2">
        <w:rPr>
          <w:b/>
        </w:rPr>
        <w:t>Summarize the Results</w:t>
      </w:r>
      <w:r w:rsidRPr="006C6CF2">
        <w:t>:  Essays are evaluated on a Pass/Fail basis for their content and for their use of APA citation style.  Content refers to the ability to appropriately use theoretical and methodological</w:t>
      </w:r>
      <w:r w:rsidRPr="00514EA6">
        <w:t xml:space="preserve"> knowledge from Psychological Assessment and Testing (PSY311) to a newspaper or other mass circulation article relevant to psychological assessment.  The results suggest progressive improvement in students’ critical thinking skills since Spring 2002, but a decline in ability to use the writing format of our discipline.  Assignment was assessed for content and APA style: </w:t>
      </w:r>
    </w:p>
    <w:p w:rsidR="005E7458" w:rsidRPr="00514EA6" w:rsidRDefault="005E7458" w:rsidP="000460B9">
      <w:pPr>
        <w:tabs>
          <w:tab w:val="left" w:pos="720"/>
        </w:tabs>
        <w:ind w:left="720" w:hanging="720"/>
      </w:pPr>
    </w:p>
    <w:p w:rsidR="005E7458" w:rsidRPr="00514EA6" w:rsidRDefault="005E7458" w:rsidP="000460B9">
      <w:pPr>
        <w:tabs>
          <w:tab w:val="left" w:pos="720"/>
        </w:tabs>
        <w:ind w:left="720"/>
      </w:pPr>
      <w:r w:rsidRPr="00514EA6">
        <w:t xml:space="preserve">Article used: Groom, D.J. (2005, June 25). State adjusts how it scores Math B exam.  </w:t>
      </w:r>
      <w:r w:rsidRPr="00514EA6">
        <w:rPr>
          <w:i/>
        </w:rPr>
        <w:t>The Post-Standard</w:t>
      </w:r>
      <w:r w:rsidRPr="00514EA6">
        <w:t xml:space="preserve">, pp. A1, A5. </w:t>
      </w:r>
    </w:p>
    <w:p w:rsidR="005E7458" w:rsidRPr="00514EA6" w:rsidRDefault="005E7458" w:rsidP="000460B9">
      <w:pPr>
        <w:tabs>
          <w:tab w:val="left" w:pos="720"/>
        </w:tabs>
        <w:ind w:left="720"/>
      </w:pPr>
    </w:p>
    <w:p w:rsidR="005E7458" w:rsidRPr="00514EA6" w:rsidRDefault="005E7458" w:rsidP="000460B9">
      <w:pPr>
        <w:tabs>
          <w:tab w:val="left" w:pos="720"/>
        </w:tabs>
        <w:ind w:left="720"/>
      </w:pPr>
      <w:r w:rsidRPr="00514EA6">
        <w:t>Content:  80% pass with 1 “high pass”, 20% fail</w:t>
      </w:r>
    </w:p>
    <w:p w:rsidR="005E7458" w:rsidRPr="00514EA6" w:rsidRDefault="005E7458" w:rsidP="000460B9">
      <w:pPr>
        <w:tabs>
          <w:tab w:val="left" w:pos="720"/>
        </w:tabs>
        <w:ind w:left="720"/>
      </w:pPr>
      <w:r w:rsidRPr="00514EA6">
        <w:t>APA style  40% Pass (with 4 “low pass”), 60% fail</w:t>
      </w:r>
    </w:p>
    <w:p w:rsidR="005E7458" w:rsidRPr="00514EA6" w:rsidRDefault="005E7458" w:rsidP="000460B9">
      <w:pPr>
        <w:tabs>
          <w:tab w:val="left" w:pos="720"/>
        </w:tabs>
        <w:ind w:left="720"/>
      </w:pPr>
    </w:p>
    <w:p w:rsidR="005E7458" w:rsidRPr="00514EA6" w:rsidRDefault="005E7458" w:rsidP="000460B9">
      <w:pPr>
        <w:tabs>
          <w:tab w:val="left" w:pos="720"/>
        </w:tabs>
        <w:ind w:left="720"/>
      </w:pPr>
      <w:r w:rsidRPr="00514EA6">
        <w:t>5 faculty returned their ratings for a total of 15 papers.</w:t>
      </w:r>
    </w:p>
    <w:p w:rsidR="005E7458" w:rsidRPr="00514EA6" w:rsidRDefault="005E7458" w:rsidP="000460B9">
      <w:pPr>
        <w:tabs>
          <w:tab w:val="left" w:pos="720"/>
        </w:tabs>
        <w:ind w:left="720" w:hanging="720"/>
      </w:pPr>
    </w:p>
    <w:p w:rsidR="000460B9" w:rsidRPr="00985696" w:rsidRDefault="005E7458" w:rsidP="000460B9">
      <w:pPr>
        <w:ind w:left="720" w:hanging="720"/>
        <w:rPr>
          <w:b/>
          <w:sz w:val="22"/>
          <w:szCs w:val="22"/>
        </w:rPr>
      </w:pPr>
      <w:r w:rsidRPr="00985696">
        <w:rPr>
          <w:b/>
          <w:sz w:val="22"/>
          <w:szCs w:val="22"/>
        </w:rPr>
        <w:t>Summarize the Response:</w:t>
      </w:r>
      <w:r w:rsidRPr="00985696">
        <w:rPr>
          <w:sz w:val="22"/>
          <w:szCs w:val="22"/>
        </w:rPr>
        <w:t xml:space="preserve">  </w:t>
      </w:r>
      <w:r w:rsidR="000460B9" w:rsidRPr="00985696">
        <w:rPr>
          <w:sz w:val="22"/>
          <w:szCs w:val="22"/>
        </w:rPr>
        <w:t>We addressed the decline in writing ability by the addition of PSY213 (Reading &amp; Writing in Psychology) as a required course in the major beginning Fall 2004. Students assessed during the period of decline are primarily students who were not required to take this course. The Reading &amp; Writing in Psychology course is usually taken during the sophomore year and the PSY 311 course is usually taken in the junior or senior year. By our spring 2007 assessment, most ,if not all students will have taken PSY213 where APA format is taught. The results of the spring 2007 assessment will more accurately reflect where our students are as a result of the addition of PSY 213 and whether we have made gains in resolving students' writing problems.</w:t>
      </w:r>
    </w:p>
    <w:p w:rsidR="005E7458" w:rsidRPr="005E7458" w:rsidRDefault="005E7458" w:rsidP="00810C67">
      <w:pPr>
        <w:tabs>
          <w:tab w:val="left" w:pos="720"/>
        </w:tabs>
      </w:pPr>
    </w:p>
    <w:p w:rsidR="005E7458" w:rsidRDefault="005E7458" w:rsidP="00810C67">
      <w:pPr>
        <w:tabs>
          <w:tab w:val="left" w:pos="720"/>
        </w:tabs>
        <w:rPr>
          <w:b/>
        </w:rPr>
      </w:pPr>
    </w:p>
    <w:p w:rsidR="000460B9" w:rsidRPr="00B6232D" w:rsidRDefault="000460B9" w:rsidP="000460B9">
      <w:pPr>
        <w:tabs>
          <w:tab w:val="left" w:pos="720"/>
        </w:tabs>
        <w:ind w:left="720" w:hanging="720"/>
      </w:pPr>
      <w:r w:rsidRPr="00B6232D">
        <w:rPr>
          <w:b/>
          <w:u w:val="single"/>
        </w:rPr>
        <w:t xml:space="preserve">Goal: </w:t>
      </w:r>
      <w:r w:rsidRPr="00B6232D">
        <w:t xml:space="preserve">To measure the effectiveness of program activities (Knowledge of the discipline) </w:t>
      </w:r>
    </w:p>
    <w:p w:rsidR="000460B9" w:rsidRPr="00B6232D" w:rsidRDefault="000460B9" w:rsidP="000460B9">
      <w:pPr>
        <w:tabs>
          <w:tab w:val="left" w:pos="720"/>
        </w:tabs>
        <w:ind w:left="720" w:hanging="720"/>
      </w:pPr>
    </w:p>
    <w:p w:rsidR="00810C67" w:rsidRPr="00B6232D" w:rsidRDefault="00810C67" w:rsidP="000460B9">
      <w:pPr>
        <w:tabs>
          <w:tab w:val="left" w:pos="720"/>
        </w:tabs>
        <w:ind w:left="720" w:hanging="720"/>
      </w:pPr>
      <w:r w:rsidRPr="00B6232D">
        <w:rPr>
          <w:b/>
        </w:rPr>
        <w:t>How the Goal is Measured:</w:t>
      </w:r>
      <w:r w:rsidRPr="00B6232D">
        <w:tab/>
        <w:t>90 item multiple-choice examination administered in Psych 461 (History of Psychology)</w:t>
      </w:r>
    </w:p>
    <w:p w:rsidR="00810C67" w:rsidRPr="00B6232D" w:rsidRDefault="00810C67" w:rsidP="000460B9">
      <w:pPr>
        <w:ind w:left="720" w:hanging="720"/>
        <w:rPr>
          <w:b/>
        </w:rPr>
      </w:pPr>
    </w:p>
    <w:p w:rsidR="00810C67" w:rsidRPr="00B6232D" w:rsidRDefault="00810C67" w:rsidP="000460B9">
      <w:pPr>
        <w:ind w:left="720" w:hanging="720"/>
      </w:pPr>
      <w:r w:rsidRPr="00B6232D">
        <w:rPr>
          <w:b/>
        </w:rPr>
        <w:t>Summarize the Results:</w:t>
      </w:r>
      <w:r w:rsidRPr="00B6232D">
        <w:t xml:space="preserve"> </w:t>
      </w:r>
      <w:r w:rsidR="000460B9" w:rsidRPr="00B6232D">
        <w:t xml:space="preserve">Questions were drawn from a standard Introduction to Psychology computerized test bank.  Psychology faculty then reduced this to the current 90 questions.  Exams are scored producing an overall percent correct score and 9 subscores representing subdisciplines in psychology. </w:t>
      </w:r>
    </w:p>
    <w:p w:rsidR="000460B9" w:rsidRPr="00B6232D" w:rsidRDefault="000460B9" w:rsidP="000460B9">
      <w:pPr>
        <w:ind w:left="720" w:hanging="720"/>
      </w:pPr>
    </w:p>
    <w:p w:rsidR="000460B9" w:rsidRDefault="000460B9" w:rsidP="00985696">
      <w:pPr>
        <w:ind w:left="720"/>
      </w:pPr>
      <w:r w:rsidRPr="00B6232D">
        <w:t>31 students took the exam in 2006.  Full results are available in the Office of the VPAA.  Overall the range of scores was from 31 – 79 (total of 90 questions).</w:t>
      </w:r>
      <w:r>
        <w:t xml:space="preserve"> </w:t>
      </w:r>
    </w:p>
    <w:p w:rsidR="00810C67" w:rsidRPr="00094DC6" w:rsidRDefault="00810C67" w:rsidP="00810C67">
      <w:r w:rsidRPr="00094DC6">
        <w:br w:type="page"/>
      </w:r>
      <w:r w:rsidRPr="00094DC6">
        <w:rPr>
          <w:b/>
        </w:rPr>
        <w:lastRenderedPageBreak/>
        <w:t>Program:</w:t>
      </w:r>
      <w:r w:rsidRPr="00094DC6">
        <w:t xml:space="preserve"> Sociology and Anthropology</w:t>
      </w:r>
    </w:p>
    <w:p w:rsidR="00810C67" w:rsidRPr="00094DC6" w:rsidRDefault="00810C67" w:rsidP="00810C67">
      <w:pPr>
        <w:rPr>
          <w:b/>
        </w:rPr>
      </w:pPr>
    </w:p>
    <w:p w:rsidR="00810C67" w:rsidRPr="00094DC6" w:rsidRDefault="00810C67" w:rsidP="007C726D">
      <w:pPr>
        <w:ind w:left="720" w:hanging="720"/>
      </w:pPr>
      <w:r w:rsidRPr="00094DC6">
        <w:rPr>
          <w:b/>
          <w:u w:val="single"/>
        </w:rPr>
        <w:t>Goal:</w:t>
      </w:r>
      <w:r w:rsidRPr="00094DC6">
        <w:t xml:space="preserve"> Successful completion of internship/independent research project</w:t>
      </w:r>
    </w:p>
    <w:p w:rsidR="00810C67" w:rsidRPr="00094DC6" w:rsidRDefault="00810C67" w:rsidP="007C726D">
      <w:pPr>
        <w:tabs>
          <w:tab w:val="left" w:pos="720"/>
        </w:tabs>
        <w:ind w:left="720" w:hanging="720"/>
        <w:rPr>
          <w:b/>
        </w:rPr>
      </w:pPr>
    </w:p>
    <w:p w:rsidR="00810C67" w:rsidRPr="00094DC6" w:rsidRDefault="00810C67" w:rsidP="007C726D">
      <w:pPr>
        <w:tabs>
          <w:tab w:val="left" w:pos="720"/>
        </w:tabs>
        <w:ind w:left="720" w:hanging="720"/>
      </w:pPr>
      <w:r w:rsidRPr="00094DC6">
        <w:rPr>
          <w:b/>
        </w:rPr>
        <w:t>How the Goal is Measured:</w:t>
      </w:r>
      <w:r w:rsidRPr="00094DC6">
        <w:t xml:space="preserve"> </w:t>
      </w:r>
    </w:p>
    <w:p w:rsidR="00810C67" w:rsidRPr="00094DC6" w:rsidRDefault="00810C67" w:rsidP="007C726D">
      <w:pPr>
        <w:ind w:left="720" w:hanging="720"/>
        <w:rPr>
          <w:b/>
        </w:rPr>
      </w:pPr>
    </w:p>
    <w:p w:rsidR="00810C67" w:rsidRPr="00094DC6" w:rsidRDefault="00810C67" w:rsidP="007C726D">
      <w:pPr>
        <w:ind w:left="720" w:hanging="720"/>
      </w:pPr>
      <w:r w:rsidRPr="00094DC6">
        <w:rPr>
          <w:b/>
        </w:rPr>
        <w:t>Summarize the Results:</w:t>
      </w:r>
      <w:r w:rsidRPr="00094DC6">
        <w:t xml:space="preserve"> Achieved 100% success rate (4.0 on a scale of 1-4) for all participants</w:t>
      </w:r>
    </w:p>
    <w:p w:rsidR="00810C67" w:rsidRPr="00094DC6" w:rsidRDefault="00810C67" w:rsidP="007C726D">
      <w:pPr>
        <w:ind w:left="720" w:hanging="720"/>
        <w:rPr>
          <w:b/>
        </w:rPr>
      </w:pPr>
    </w:p>
    <w:p w:rsidR="00810C67" w:rsidRPr="00094DC6" w:rsidRDefault="00810C67" w:rsidP="007C726D">
      <w:pPr>
        <w:ind w:left="720" w:hanging="720"/>
        <w:rPr>
          <w:b/>
        </w:rPr>
      </w:pPr>
      <w:r w:rsidRPr="00094DC6">
        <w:rPr>
          <w:b/>
        </w:rPr>
        <w:t xml:space="preserve">Summarize the Response: </w:t>
      </w:r>
      <w:r w:rsidRPr="00094DC6">
        <w:t>Supervising professor is very pleased with student performance and response from participating agency</w:t>
      </w:r>
    </w:p>
    <w:p w:rsidR="00810C67" w:rsidRPr="00094DC6" w:rsidRDefault="00810C67" w:rsidP="00E55912">
      <w:r w:rsidRPr="00094DC6">
        <w:t xml:space="preserve"> </w:t>
      </w:r>
    </w:p>
    <w:p w:rsidR="00810C67" w:rsidRPr="00094DC6" w:rsidRDefault="00810C67" w:rsidP="00810C67">
      <w:r w:rsidRPr="00094DC6">
        <w:br w:type="page"/>
      </w:r>
      <w:r w:rsidRPr="00094DC6">
        <w:rPr>
          <w:b/>
        </w:rPr>
        <w:lastRenderedPageBreak/>
        <w:t xml:space="preserve">Program: </w:t>
      </w:r>
      <w:r w:rsidRPr="00094DC6">
        <w:t>Education</w:t>
      </w:r>
    </w:p>
    <w:p w:rsidR="00810C67" w:rsidRPr="00094DC6" w:rsidRDefault="00810C67" w:rsidP="00810C67">
      <w:pPr>
        <w:rPr>
          <w:b/>
        </w:rPr>
      </w:pPr>
    </w:p>
    <w:p w:rsidR="00810C67" w:rsidRPr="00094DC6" w:rsidRDefault="00810C67" w:rsidP="00810C67">
      <w:r w:rsidRPr="00094DC6">
        <w:rPr>
          <w:b/>
          <w:u w:val="single"/>
        </w:rPr>
        <w:t>Goal</w:t>
      </w:r>
      <w:r w:rsidRPr="00094DC6">
        <w:rPr>
          <w:b/>
        </w:rPr>
        <w:t>:</w:t>
      </w:r>
      <w:r w:rsidRPr="00094DC6">
        <w:t xml:space="preserve"> Students will acquire knowledge and skills in child development, learner</w:t>
      </w:r>
      <w:r w:rsidRPr="00094DC6">
        <w:tab/>
        <w:t>characteristics, and theories of learning and teaching.</w:t>
      </w:r>
    </w:p>
    <w:p w:rsidR="00810C67" w:rsidRPr="00094DC6" w:rsidRDefault="00810C67" w:rsidP="00810C67">
      <w:pPr>
        <w:rPr>
          <w:b/>
        </w:rPr>
      </w:pPr>
    </w:p>
    <w:p w:rsidR="00810C67" w:rsidRPr="00094DC6" w:rsidRDefault="00810C67" w:rsidP="00810C67">
      <w:pPr>
        <w:tabs>
          <w:tab w:val="left" w:pos="720"/>
        </w:tabs>
        <w:rPr>
          <w:b/>
        </w:rPr>
      </w:pPr>
      <w:r w:rsidRPr="00094DC6">
        <w:rPr>
          <w:b/>
        </w:rPr>
        <w:t>How the Goal is Measured:</w:t>
      </w:r>
      <w:r w:rsidRPr="00094DC6">
        <w:t xml:space="preserve"> New York State Teacher Ce</w:t>
      </w:r>
      <w:r w:rsidR="003F0E20">
        <w:t xml:space="preserve">rtification Test: Assessment of </w:t>
      </w:r>
      <w:r w:rsidRPr="00094DC6">
        <w:t>Teaching Skills-Written (ATS-W)</w:t>
      </w:r>
      <w:r w:rsidRPr="00094DC6">
        <w:tab/>
      </w:r>
    </w:p>
    <w:p w:rsidR="00810C67" w:rsidRPr="00094DC6" w:rsidRDefault="00810C67" w:rsidP="00810C67">
      <w:pPr>
        <w:rPr>
          <w:b/>
        </w:rPr>
      </w:pPr>
    </w:p>
    <w:p w:rsidR="00810C67" w:rsidRPr="00094DC6" w:rsidRDefault="00810C67" w:rsidP="00810C67">
      <w:pPr>
        <w:rPr>
          <w:b/>
        </w:rPr>
      </w:pPr>
      <w:r w:rsidRPr="00094DC6">
        <w:rPr>
          <w:b/>
        </w:rPr>
        <w:t>Summarize the Results:</w:t>
      </w:r>
      <w:r w:rsidRPr="00094DC6">
        <w:t xml:space="preserve">  Eighty-one students took the ATS-W during the 2004-2005</w:t>
      </w:r>
      <w:r w:rsidRPr="00094DC6">
        <w:tab/>
        <w:t>academic year. All eighty-one students passed the test.</w:t>
      </w:r>
    </w:p>
    <w:p w:rsidR="00810C67" w:rsidRPr="00094DC6" w:rsidRDefault="00810C67" w:rsidP="00810C67">
      <w:pPr>
        <w:rPr>
          <w:b/>
        </w:rPr>
      </w:pPr>
    </w:p>
    <w:p w:rsidR="00810C67" w:rsidRPr="00094DC6" w:rsidRDefault="00810C67" w:rsidP="00810C67">
      <w:r w:rsidRPr="00094DC6">
        <w:rPr>
          <w:b/>
        </w:rPr>
        <w:t xml:space="preserve">Summarize the Response: </w:t>
      </w:r>
      <w:r w:rsidRPr="00094DC6">
        <w:t>A 100% pass rate is exemplary.</w:t>
      </w:r>
    </w:p>
    <w:p w:rsidR="00E55912" w:rsidRPr="00094DC6" w:rsidRDefault="00810C67" w:rsidP="00E55912">
      <w:r w:rsidRPr="00094DC6">
        <w:br w:type="page"/>
      </w:r>
      <w:r w:rsidRPr="00094DC6">
        <w:rPr>
          <w:b/>
        </w:rPr>
        <w:lastRenderedPageBreak/>
        <w:t>Program:</w:t>
      </w:r>
      <w:r w:rsidRPr="00094DC6">
        <w:t xml:space="preserve">  </w:t>
      </w:r>
      <w:r w:rsidR="00E55912" w:rsidRPr="00094DC6">
        <w:t>Gerontology</w:t>
      </w:r>
    </w:p>
    <w:p w:rsidR="00810C67" w:rsidRPr="00094DC6" w:rsidRDefault="00810C67" w:rsidP="00E55912"/>
    <w:p w:rsidR="00094DC6" w:rsidRDefault="00810C67" w:rsidP="00E55912">
      <w:r w:rsidRPr="00094DC6">
        <w:t xml:space="preserve">Gerontology was not a major during the 2005-2006 academic year.  </w:t>
      </w:r>
    </w:p>
    <w:p w:rsidR="00094DC6" w:rsidRDefault="00094DC6" w:rsidP="00E55912"/>
    <w:p w:rsidR="00094DC6" w:rsidRDefault="00094DC6" w:rsidP="00E55912"/>
    <w:p w:rsidR="00094DC6" w:rsidRDefault="00094DC6" w:rsidP="00E55912"/>
    <w:p w:rsidR="00E55912" w:rsidRPr="00094DC6" w:rsidRDefault="00094DC6" w:rsidP="00E55912">
      <w:r>
        <w:rPr>
          <w:b/>
        </w:rPr>
        <w:br w:type="page"/>
      </w:r>
      <w:r w:rsidR="00810C67" w:rsidRPr="00094DC6">
        <w:rPr>
          <w:b/>
        </w:rPr>
        <w:lastRenderedPageBreak/>
        <w:t>Program</w:t>
      </w:r>
      <w:r w:rsidR="00810C67" w:rsidRPr="00094DC6">
        <w:t xml:space="preserve">: </w:t>
      </w:r>
      <w:r w:rsidR="00E55912" w:rsidRPr="00094DC6">
        <w:t>Health Care Administration</w:t>
      </w:r>
    </w:p>
    <w:p w:rsidR="00810C67" w:rsidRPr="00094DC6" w:rsidRDefault="00810C67" w:rsidP="00810C67"/>
    <w:p w:rsidR="00810C67" w:rsidRPr="00094DC6" w:rsidRDefault="00810C67" w:rsidP="00E55912">
      <w:r w:rsidRPr="00094DC6">
        <w:t>Health Care Administration was not a major during the 2005-2006 academic year</w:t>
      </w:r>
      <w:r w:rsidR="00121705">
        <w:t>.</w:t>
      </w:r>
    </w:p>
    <w:p w:rsidR="00810C67" w:rsidRPr="00094DC6" w:rsidRDefault="00810C67" w:rsidP="00E55912"/>
    <w:p w:rsidR="00810C67" w:rsidRPr="00094DC6" w:rsidRDefault="00810C67" w:rsidP="00810C67">
      <w:r w:rsidRPr="00094DC6">
        <w:br w:type="page"/>
      </w:r>
      <w:r w:rsidRPr="00094DC6">
        <w:rPr>
          <w:b/>
        </w:rPr>
        <w:lastRenderedPageBreak/>
        <w:t xml:space="preserve">Program: </w:t>
      </w:r>
      <w:r w:rsidRPr="00094DC6">
        <w:t>Health Studies</w:t>
      </w:r>
    </w:p>
    <w:p w:rsidR="00810C67" w:rsidRPr="00094DC6" w:rsidRDefault="00810C67" w:rsidP="00810C67">
      <w:pPr>
        <w:rPr>
          <w:b/>
        </w:rPr>
      </w:pPr>
    </w:p>
    <w:p w:rsidR="00810C67" w:rsidRPr="00094DC6" w:rsidRDefault="00810C67" w:rsidP="00810C67">
      <w:r w:rsidRPr="00094DC6">
        <w:rPr>
          <w:b/>
          <w:u w:val="single"/>
        </w:rPr>
        <w:t>Goal:</w:t>
      </w:r>
      <w:r w:rsidRPr="00094DC6">
        <w:t xml:space="preserve"> To prepare graduates for employment</w:t>
      </w:r>
    </w:p>
    <w:p w:rsidR="00810C67" w:rsidRPr="00094DC6" w:rsidRDefault="00810C67" w:rsidP="00810C67">
      <w:pPr>
        <w:rPr>
          <w:b/>
        </w:rPr>
      </w:pPr>
    </w:p>
    <w:p w:rsidR="00810C67" w:rsidRPr="00094DC6" w:rsidRDefault="00810C67" w:rsidP="00F811F1">
      <w:pPr>
        <w:tabs>
          <w:tab w:val="left" w:pos="720"/>
        </w:tabs>
        <w:ind w:left="720" w:hanging="720"/>
      </w:pPr>
      <w:r w:rsidRPr="00094DC6">
        <w:rPr>
          <w:b/>
        </w:rPr>
        <w:t>How the Goal is Measured:</w:t>
      </w:r>
      <w:r w:rsidRPr="00094DC6">
        <w:t xml:space="preserve"> Using the survey of graduates from the placement office, and additional phone interviews will be added.</w:t>
      </w:r>
      <w:r w:rsidRPr="00094DC6">
        <w:tab/>
      </w:r>
    </w:p>
    <w:p w:rsidR="00810C67" w:rsidRPr="00094DC6" w:rsidRDefault="00810C67" w:rsidP="00F811F1">
      <w:pPr>
        <w:ind w:left="720" w:hanging="720"/>
        <w:rPr>
          <w:b/>
        </w:rPr>
      </w:pPr>
    </w:p>
    <w:p w:rsidR="00810C67" w:rsidRPr="00094DC6" w:rsidRDefault="00810C67" w:rsidP="00F811F1">
      <w:pPr>
        <w:ind w:left="720" w:hanging="720"/>
      </w:pPr>
      <w:r w:rsidRPr="00094DC6">
        <w:rPr>
          <w:b/>
        </w:rPr>
        <w:t>Summarize the Results:</w:t>
      </w:r>
      <w:r w:rsidRPr="00094DC6">
        <w:t xml:space="preserve">  The challenge of obtaining information from the small numbers of graduates from the Health Studies Program has continued into the 2005-2006 academic year. Anecdotal information from graduates indicates that they are finding employment in health related institutions.</w:t>
      </w:r>
    </w:p>
    <w:p w:rsidR="00810C67" w:rsidRPr="00094DC6" w:rsidRDefault="00810C67" w:rsidP="00F811F1">
      <w:pPr>
        <w:ind w:left="720" w:hanging="720"/>
        <w:rPr>
          <w:b/>
        </w:rPr>
      </w:pPr>
    </w:p>
    <w:p w:rsidR="00810C67" w:rsidRPr="00094DC6" w:rsidRDefault="00810C67" w:rsidP="00F811F1">
      <w:pPr>
        <w:ind w:left="720" w:hanging="720"/>
        <w:rPr>
          <w:b/>
        </w:rPr>
      </w:pPr>
      <w:r w:rsidRPr="00094DC6">
        <w:rPr>
          <w:b/>
        </w:rPr>
        <w:t xml:space="preserve">Summarize the Response: </w:t>
      </w:r>
      <w:r w:rsidRPr="00094DC6">
        <w:t>The limited information has actually been quite useful in creating a list of types of health care facilities and employment opportunities available for health studies graduates. This list continues to expand as a result of the anecdotal information mentioned above, therefore continuation of this method is expected. In addition, the health studies program will select General Education Goal 10: Students will develop an awareness of and an appreciation for the importance of interacting with people of diverse backgrounds to assess for the 2006-2007 academic year. In order to assess this, faculty teaching selected HLS courses will be asked to include an end of the semester question to which students will respond in a written narrative to determine the success meeting this goal. Senior Seminar (HLS 401) will be the selected course for the Fall 2006.</w:t>
      </w:r>
    </w:p>
    <w:p w:rsidR="00810C67" w:rsidRPr="00094DC6" w:rsidRDefault="00810C67" w:rsidP="00E55912"/>
    <w:p w:rsidR="00E55912" w:rsidRPr="00094DC6" w:rsidRDefault="00810C67" w:rsidP="00E55912">
      <w:r w:rsidRPr="00094DC6">
        <w:br w:type="page"/>
      </w:r>
      <w:r w:rsidRPr="00094DC6">
        <w:rPr>
          <w:b/>
        </w:rPr>
        <w:lastRenderedPageBreak/>
        <w:t>Program</w:t>
      </w:r>
      <w:r w:rsidRPr="00094DC6">
        <w:t xml:space="preserve">: </w:t>
      </w:r>
      <w:r w:rsidR="00E55912" w:rsidRPr="00094DC6">
        <w:t>Nursing</w:t>
      </w:r>
    </w:p>
    <w:p w:rsidR="00810C67" w:rsidRPr="00094DC6" w:rsidRDefault="00810C67" w:rsidP="00E55912"/>
    <w:p w:rsidR="00810C67" w:rsidRPr="00094DC6" w:rsidRDefault="00810C67" w:rsidP="00E55912">
      <w:r w:rsidRPr="00094DC6">
        <w:t>No report filed.</w:t>
      </w:r>
    </w:p>
    <w:p w:rsidR="00810C67" w:rsidRPr="00094DC6" w:rsidRDefault="00810C67" w:rsidP="00810C67">
      <w:r w:rsidRPr="00094DC6">
        <w:br w:type="page"/>
      </w:r>
      <w:r w:rsidRPr="00094DC6">
        <w:rPr>
          <w:b/>
        </w:rPr>
        <w:lastRenderedPageBreak/>
        <w:t>Program:</w:t>
      </w:r>
      <w:r w:rsidRPr="00094DC6">
        <w:t xml:space="preserve"> Occupational Therapy</w:t>
      </w:r>
    </w:p>
    <w:p w:rsidR="00810C67" w:rsidRPr="00094DC6" w:rsidRDefault="00810C67" w:rsidP="00810C67">
      <w:pPr>
        <w:rPr>
          <w:b/>
        </w:rPr>
      </w:pPr>
    </w:p>
    <w:p w:rsidR="00810C67" w:rsidRPr="00094DC6" w:rsidRDefault="00810C67" w:rsidP="00F811F1">
      <w:pPr>
        <w:ind w:left="720" w:hanging="720"/>
      </w:pPr>
      <w:r w:rsidRPr="00094DC6">
        <w:rPr>
          <w:b/>
          <w:u w:val="single"/>
        </w:rPr>
        <w:t>Goal:</w:t>
      </w:r>
      <w:r w:rsidRPr="00094DC6">
        <w:t xml:space="preserve"> 95% of students will achieve a "pass" score for Fieldwork Level I experiences. 5% will receive additional support and achieve a "pass" score on a repeat of Level I fieldwork placement.</w:t>
      </w:r>
    </w:p>
    <w:p w:rsidR="00810C67" w:rsidRPr="00094DC6" w:rsidRDefault="00810C67" w:rsidP="00F811F1">
      <w:pPr>
        <w:tabs>
          <w:tab w:val="left" w:pos="720"/>
        </w:tabs>
        <w:ind w:left="720" w:hanging="720"/>
        <w:rPr>
          <w:b/>
        </w:rPr>
      </w:pPr>
    </w:p>
    <w:p w:rsidR="00810C67" w:rsidRPr="00094DC6" w:rsidRDefault="00810C67" w:rsidP="00F811F1">
      <w:pPr>
        <w:tabs>
          <w:tab w:val="left" w:pos="720"/>
        </w:tabs>
        <w:ind w:left="720" w:hanging="720"/>
      </w:pPr>
      <w:r w:rsidRPr="00094DC6">
        <w:rPr>
          <w:b/>
        </w:rPr>
        <w:t>How the Goal is Measured:</w:t>
      </w:r>
      <w:r w:rsidRPr="00094DC6">
        <w:tab/>
        <w:t>The AOTA Fieldwork Performance Evaluation for the Occupational Therapy Student Form</w:t>
      </w:r>
    </w:p>
    <w:p w:rsidR="00810C67" w:rsidRPr="00094DC6" w:rsidRDefault="00810C67" w:rsidP="00F811F1">
      <w:pPr>
        <w:ind w:left="720" w:hanging="720"/>
        <w:rPr>
          <w:b/>
        </w:rPr>
      </w:pPr>
    </w:p>
    <w:p w:rsidR="00810C67" w:rsidRPr="00094DC6" w:rsidRDefault="00810C67" w:rsidP="00F811F1">
      <w:pPr>
        <w:ind w:left="720" w:hanging="720"/>
      </w:pPr>
      <w:r w:rsidRPr="00094DC6">
        <w:rPr>
          <w:b/>
        </w:rPr>
        <w:t>Summarize the Results:</w:t>
      </w:r>
      <w:r w:rsidRPr="00094DC6">
        <w:t xml:space="preserve"> 26 students completed </w:t>
      </w:r>
      <w:smartTag w:uri="urn:schemas-microsoft-com:office:smarttags" w:element="place">
        <w:smartTag w:uri="urn:schemas:contacts" w:element="Sn">
          <w:r w:rsidRPr="00094DC6">
            <w:t>Fieldwork</w:t>
          </w:r>
        </w:smartTag>
        <w:r w:rsidRPr="00094DC6">
          <w:t xml:space="preserve"> </w:t>
        </w:r>
        <w:smartTag w:uri="urn:schemas:contacts" w:element="Sn">
          <w:r w:rsidRPr="00094DC6">
            <w:t>I.</w:t>
          </w:r>
        </w:smartTag>
      </w:smartTag>
      <w:r w:rsidRPr="00094DC6">
        <w:t xml:space="preserve"> 25 passed first time, making the "pass" rate of 96%.</w:t>
      </w:r>
    </w:p>
    <w:p w:rsidR="00810C67" w:rsidRPr="00094DC6" w:rsidRDefault="00810C67" w:rsidP="00F811F1">
      <w:pPr>
        <w:ind w:left="720" w:hanging="720"/>
        <w:rPr>
          <w:b/>
        </w:rPr>
      </w:pPr>
    </w:p>
    <w:p w:rsidR="00810C67" w:rsidRPr="00094DC6" w:rsidRDefault="00810C67" w:rsidP="00F811F1">
      <w:pPr>
        <w:ind w:left="720" w:hanging="720"/>
      </w:pPr>
      <w:r w:rsidRPr="00094DC6">
        <w:rPr>
          <w:b/>
        </w:rPr>
        <w:t xml:space="preserve">Summarize the Response: </w:t>
      </w:r>
      <w:r w:rsidRPr="00094DC6">
        <w:t>One student was successful in passing both Level I fieldwork experience given the additional support and reflection on the experience, then setting goals, and lastly following the plan to meet those goals. The student was successful.</w:t>
      </w:r>
    </w:p>
    <w:p w:rsidR="00810C67" w:rsidRPr="00094DC6" w:rsidRDefault="00810C67" w:rsidP="00F811F1">
      <w:pPr>
        <w:ind w:left="720" w:hanging="720"/>
      </w:pPr>
    </w:p>
    <w:p w:rsidR="00810C67" w:rsidRPr="00094DC6" w:rsidRDefault="00810C67" w:rsidP="00F811F1">
      <w:pPr>
        <w:ind w:left="720" w:hanging="720"/>
      </w:pPr>
    </w:p>
    <w:p w:rsidR="00985696" w:rsidRDefault="00985696" w:rsidP="00F811F1">
      <w:pPr>
        <w:ind w:left="720" w:hanging="720"/>
        <w:rPr>
          <w:b/>
          <w:u w:val="single"/>
        </w:rPr>
      </w:pPr>
    </w:p>
    <w:p w:rsidR="00985696" w:rsidRDefault="00985696" w:rsidP="00F811F1">
      <w:pPr>
        <w:ind w:left="720" w:hanging="720"/>
        <w:rPr>
          <w:b/>
          <w:u w:val="single"/>
        </w:rPr>
      </w:pPr>
    </w:p>
    <w:p w:rsidR="00F811F1" w:rsidRPr="00B6232D" w:rsidRDefault="00F811F1" w:rsidP="00F811F1">
      <w:pPr>
        <w:ind w:left="720" w:hanging="720"/>
      </w:pPr>
      <w:r w:rsidRPr="00B6232D">
        <w:rPr>
          <w:b/>
          <w:u w:val="single"/>
        </w:rPr>
        <w:t>Goal:</w:t>
      </w:r>
      <w:r w:rsidRPr="00B6232D">
        <w:t xml:space="preserve"> On the first attempt, 95% of students will achieve a “pass” score for the NBCOT Exam.</w:t>
      </w:r>
    </w:p>
    <w:p w:rsidR="00F811F1" w:rsidRPr="00B6232D" w:rsidRDefault="00F811F1" w:rsidP="00F811F1">
      <w:pPr>
        <w:ind w:left="720" w:hanging="720"/>
      </w:pPr>
    </w:p>
    <w:p w:rsidR="00F811F1" w:rsidRPr="00B6232D" w:rsidRDefault="00F811F1" w:rsidP="00F811F1">
      <w:pPr>
        <w:ind w:left="720" w:hanging="720"/>
      </w:pPr>
      <w:r w:rsidRPr="00B6232D">
        <w:rPr>
          <w:b/>
        </w:rPr>
        <w:t>How the Goal is Measured</w:t>
      </w:r>
      <w:r w:rsidRPr="00B6232D">
        <w:t>: NBCOT national certification exam</w:t>
      </w:r>
    </w:p>
    <w:p w:rsidR="00F811F1" w:rsidRPr="00B6232D" w:rsidRDefault="00F811F1" w:rsidP="00F811F1">
      <w:pPr>
        <w:ind w:left="720" w:hanging="720"/>
      </w:pPr>
    </w:p>
    <w:p w:rsidR="00F811F1" w:rsidRPr="00B6232D" w:rsidRDefault="00F811F1" w:rsidP="00F811F1">
      <w:pPr>
        <w:ind w:left="720" w:hanging="720"/>
      </w:pPr>
      <w:r w:rsidRPr="00B6232D">
        <w:rPr>
          <w:b/>
        </w:rPr>
        <w:t>Summarize the Results</w:t>
      </w:r>
      <w:r w:rsidRPr="00B6232D">
        <w:t>: 25 students took the NBCOT Exam.  23 Passed for a first time “pass” rate of 92%.</w:t>
      </w:r>
    </w:p>
    <w:p w:rsidR="00F811F1" w:rsidRPr="00B6232D" w:rsidRDefault="00F811F1" w:rsidP="00F811F1">
      <w:pPr>
        <w:ind w:left="720" w:hanging="720"/>
      </w:pPr>
    </w:p>
    <w:p w:rsidR="00197487" w:rsidRPr="00B6232D" w:rsidRDefault="00F811F1" w:rsidP="00F811F1">
      <w:pPr>
        <w:ind w:left="720" w:hanging="720"/>
      </w:pPr>
      <w:r w:rsidRPr="00B6232D">
        <w:rPr>
          <w:b/>
        </w:rPr>
        <w:t>Summarize the Response</w:t>
      </w:r>
      <w:r w:rsidRPr="00B6232D">
        <w:t xml:space="preserve">: Two students were given additional support and then passed the NBCOT Exam. </w:t>
      </w:r>
    </w:p>
    <w:p w:rsidR="00E55912" w:rsidRPr="00094DC6" w:rsidRDefault="00197487" w:rsidP="00F811F1">
      <w:pPr>
        <w:ind w:left="720" w:hanging="720"/>
      </w:pPr>
      <w:r w:rsidRPr="00B6232D">
        <w:rPr>
          <w:b/>
        </w:rPr>
        <w:br w:type="page"/>
      </w:r>
      <w:r w:rsidR="00810C67" w:rsidRPr="00094DC6">
        <w:rPr>
          <w:b/>
        </w:rPr>
        <w:lastRenderedPageBreak/>
        <w:t>Program:</w:t>
      </w:r>
      <w:r w:rsidR="00810C67" w:rsidRPr="00094DC6">
        <w:t xml:space="preserve"> </w:t>
      </w:r>
      <w:r w:rsidR="00E55912" w:rsidRPr="00094DC6">
        <w:t>Physical Therapy</w:t>
      </w:r>
    </w:p>
    <w:p w:rsidR="00810C67" w:rsidRPr="00094DC6" w:rsidRDefault="00810C67" w:rsidP="00E55912"/>
    <w:p w:rsidR="00810C67" w:rsidRPr="00AB2DAF" w:rsidRDefault="00197487" w:rsidP="00CE7E85">
      <w:pPr>
        <w:ind w:left="720" w:hanging="720"/>
      </w:pPr>
      <w:r w:rsidRPr="00AB2DAF">
        <w:rPr>
          <w:b/>
          <w:u w:val="single"/>
        </w:rPr>
        <w:t>Goal:</w:t>
      </w:r>
      <w:r w:rsidRPr="00AB2DAF">
        <w:t xml:space="preserve"> An </w:t>
      </w:r>
      <w:r w:rsidRPr="00AB2DAF">
        <w:rPr>
          <w:i/>
        </w:rPr>
        <w:t>Outcomes Assessment Matrix</w:t>
      </w:r>
      <w:r w:rsidRPr="00AB2DAF">
        <w:t xml:space="preserve"> was developed as a collaborative effort between all Program faculty, selected students, and administrators.  During retreats, faculty use these data to review the Program and help guide their decisions regarding its future.  The Program Director in consultation with the faculty prepares a full Program review every five years that documents its goals, accomplishments achieved by faculty and students, and areas for continued growth and development.  Through this assessment process the program undergoes continuous quality improvement. </w:t>
      </w:r>
    </w:p>
    <w:p w:rsidR="00197487" w:rsidRPr="00AB2DAF" w:rsidRDefault="00197487" w:rsidP="00CE7E85">
      <w:pPr>
        <w:ind w:left="720" w:hanging="720"/>
      </w:pPr>
    </w:p>
    <w:p w:rsidR="00197487" w:rsidRPr="00AB2DAF" w:rsidRDefault="00197487" w:rsidP="00CE7E85">
      <w:pPr>
        <w:ind w:left="720" w:hanging="720"/>
      </w:pPr>
      <w:r w:rsidRPr="00AB2DAF">
        <w:rPr>
          <w:b/>
        </w:rPr>
        <w:t>How is this Goal Measured</w:t>
      </w:r>
      <w:r w:rsidRPr="00AB2DAF">
        <w:t>:  licensure pass rates, graduation rates, retention rates</w:t>
      </w:r>
    </w:p>
    <w:p w:rsidR="00197487" w:rsidRPr="00AB2DAF" w:rsidRDefault="00197487" w:rsidP="00CE7E85">
      <w:pPr>
        <w:ind w:left="720" w:hanging="720"/>
      </w:pPr>
    </w:p>
    <w:p w:rsidR="00197487" w:rsidRPr="00094DC6" w:rsidRDefault="00197487" w:rsidP="00CE7E85">
      <w:pPr>
        <w:ind w:left="720" w:hanging="720"/>
      </w:pPr>
      <w:r w:rsidRPr="00AB2DAF">
        <w:rPr>
          <w:b/>
        </w:rPr>
        <w:t>Summarize the Results:</w:t>
      </w:r>
      <w:r w:rsidRPr="00AB2DAF">
        <w:t xml:space="preserve"> Approximately 87% of all students who enroll in the DPT program complete all degree requirements. </w:t>
      </w:r>
      <w:r w:rsidR="00CE7E85" w:rsidRPr="00AB2DAF">
        <w:t>Employers report that students possess excellent critical thinking and communication skills. Most students graduating in May 2005 were able to secure positions in physical therapy practice within three months of graduation. Aggregate data available from the class of 2005 on the licensure exam: 89% passing rate.  Pass rates of UC alumni are approximate the national pass rates.</w:t>
      </w:r>
      <w:r w:rsidR="00CE7E85">
        <w:t xml:space="preserve"> </w:t>
      </w:r>
    </w:p>
    <w:p w:rsidR="00E55912" w:rsidRPr="00094DC6" w:rsidRDefault="00810C67" w:rsidP="00121705">
      <w:r w:rsidRPr="00094DC6">
        <w:br w:type="page"/>
      </w:r>
      <w:r w:rsidRPr="00094DC6">
        <w:rPr>
          <w:b/>
        </w:rPr>
        <w:lastRenderedPageBreak/>
        <w:t>Program:</w:t>
      </w:r>
      <w:r w:rsidRPr="00094DC6">
        <w:t xml:space="preserve">  </w:t>
      </w:r>
      <w:r w:rsidR="00E55912" w:rsidRPr="00094DC6">
        <w:t>Psychology - Child Life</w:t>
      </w:r>
    </w:p>
    <w:p w:rsidR="00810C67" w:rsidRPr="00094DC6" w:rsidRDefault="00810C67" w:rsidP="003B4D7D">
      <w:pPr>
        <w:ind w:left="720" w:hanging="720"/>
      </w:pPr>
    </w:p>
    <w:p w:rsidR="00810C67" w:rsidRPr="00AB2DAF" w:rsidRDefault="003B4D7D" w:rsidP="003B4D7D">
      <w:pPr>
        <w:ind w:left="720" w:hanging="720"/>
      </w:pPr>
      <w:r w:rsidRPr="00AB2DAF">
        <w:rPr>
          <w:b/>
          <w:u w:val="single"/>
        </w:rPr>
        <w:t>Goal:</w:t>
      </w:r>
      <w:r w:rsidRPr="00AB2DAF">
        <w:t xml:space="preserve">  The curriculum will prepare students in the hospital track for the Child Life Certification Exam.</w:t>
      </w:r>
    </w:p>
    <w:p w:rsidR="003B4D7D" w:rsidRPr="00AB2DAF" w:rsidRDefault="003B4D7D" w:rsidP="003B4D7D">
      <w:pPr>
        <w:ind w:left="720" w:hanging="720"/>
      </w:pPr>
    </w:p>
    <w:p w:rsidR="003B4D7D" w:rsidRPr="00AB2DAF" w:rsidRDefault="003B4D7D" w:rsidP="003B4D7D">
      <w:pPr>
        <w:ind w:left="720" w:hanging="720"/>
      </w:pPr>
      <w:r w:rsidRPr="00AB2DAF">
        <w:rPr>
          <w:b/>
        </w:rPr>
        <w:t xml:space="preserve">How is this Goal Measured:  </w:t>
      </w:r>
      <w:r w:rsidRPr="00AB2DAF">
        <w:t xml:space="preserve">Students in the hospital track will take the Certification Practice Exam and the results will be recorded, summarized, and compared across years. </w:t>
      </w:r>
    </w:p>
    <w:p w:rsidR="003B4D7D" w:rsidRPr="00AB2DAF" w:rsidRDefault="003B4D7D" w:rsidP="003B4D7D">
      <w:pPr>
        <w:ind w:left="720" w:hanging="720"/>
      </w:pPr>
    </w:p>
    <w:p w:rsidR="003B4D7D" w:rsidRPr="00AB2DAF" w:rsidRDefault="003B4D7D" w:rsidP="003B4D7D">
      <w:pPr>
        <w:ind w:left="720" w:hanging="720"/>
      </w:pPr>
      <w:r w:rsidRPr="00AB2DAF">
        <w:rPr>
          <w:b/>
        </w:rPr>
        <w:t xml:space="preserve">Summarize the Results: </w:t>
      </w:r>
      <w:r w:rsidR="00FC10B3" w:rsidRPr="00AB2DAF">
        <w:t>3 students passed and 2 failed (60% pass rate)</w:t>
      </w:r>
      <w:r w:rsidRPr="00AB2DAF">
        <w:t>.</w:t>
      </w:r>
      <w:r w:rsidR="00FC10B3" w:rsidRPr="00AB2DAF">
        <w:t xml:space="preserve">  The average number of points students passed by was 2.33 (range 0-7).  The average number of points students failed by was 2.5 (range 2-3). The average percent correct for Assessment questions was 61.3% (range 50-75%). This area was noted as a possible weakness for four students. </w:t>
      </w:r>
      <w:r w:rsidR="00191D2E" w:rsidRPr="00AB2DAF">
        <w:t xml:space="preserve">The average percent correct for intervention was 81.8% (range 72.73 to 90.91%) (this area was noted as a possible strength for three students).  The average percent correct for professional responsibility was 73.3% (range 50% to 91.67%). This area was noted as a possible strength for one student and a possible weakness for one student.) </w:t>
      </w:r>
      <w:r w:rsidRPr="00AB2DAF">
        <w:t xml:space="preserve"> </w:t>
      </w:r>
    </w:p>
    <w:p w:rsidR="00FC10B3" w:rsidRPr="00AB2DAF" w:rsidRDefault="00FC10B3" w:rsidP="00E55912"/>
    <w:p w:rsidR="00933EF0" w:rsidRPr="00933EF0" w:rsidRDefault="00933EF0" w:rsidP="00933EF0">
      <w:pPr>
        <w:ind w:left="720" w:hanging="720"/>
      </w:pPr>
      <w:r w:rsidRPr="00AB2DAF">
        <w:rPr>
          <w:b/>
        </w:rPr>
        <w:t xml:space="preserve">Summarize the Response: </w:t>
      </w:r>
      <w:r w:rsidRPr="00AB2DAF">
        <w:t>Students are asked to take the practice exam without studying for it.  They also take the exam before completing their internship, so they have not completed their capstone course before taking the exam.  The results indicate that the students are adequately prepared to take the exam.  The majority of students pass the practice exam and those that fail do so by an average of 2.5 points.  It is assumed that if the students had finished the internship and specifically prepared for the exam, they would have passed.  The area of assessment is the weakest area for our students.</w:t>
      </w:r>
      <w:r w:rsidRPr="00933EF0">
        <w:t xml:space="preserve"> </w:t>
      </w:r>
    </w:p>
    <w:p w:rsidR="00FC10B3" w:rsidRDefault="00FC10B3" w:rsidP="00E55912"/>
    <w:p w:rsidR="00FC10B3" w:rsidRPr="00AB2DAF" w:rsidRDefault="00FC10B3" w:rsidP="00191D2E">
      <w:pPr>
        <w:ind w:left="720" w:hanging="720"/>
      </w:pPr>
      <w:r w:rsidRPr="00AB2DAF">
        <w:rPr>
          <w:b/>
          <w:u w:val="single"/>
        </w:rPr>
        <w:t>Goal:</w:t>
      </w:r>
      <w:r w:rsidRPr="00AB2DAF">
        <w:t xml:space="preserve">  Students will be able to write reflectively about theory, research and application</w:t>
      </w:r>
    </w:p>
    <w:p w:rsidR="00FC10B3" w:rsidRPr="00AB2DAF" w:rsidRDefault="00FC10B3" w:rsidP="00191D2E">
      <w:pPr>
        <w:ind w:left="720" w:hanging="720"/>
      </w:pPr>
    </w:p>
    <w:p w:rsidR="00FC10B3" w:rsidRPr="00AB2DAF" w:rsidRDefault="00FC10B3" w:rsidP="00191D2E">
      <w:pPr>
        <w:ind w:left="720" w:hanging="720"/>
      </w:pPr>
      <w:r w:rsidRPr="00AB2DAF">
        <w:rPr>
          <w:b/>
        </w:rPr>
        <w:t xml:space="preserve">How is this Goal Measured:  </w:t>
      </w:r>
      <w:r w:rsidRPr="00AB2DAF">
        <w:t>Internship reflective journals</w:t>
      </w:r>
    </w:p>
    <w:p w:rsidR="00FC10B3" w:rsidRPr="00AB2DAF" w:rsidRDefault="00FC10B3" w:rsidP="00191D2E">
      <w:pPr>
        <w:ind w:left="720" w:hanging="720"/>
      </w:pPr>
    </w:p>
    <w:p w:rsidR="00FC10B3" w:rsidRPr="00AB2DAF" w:rsidRDefault="00FC10B3" w:rsidP="00191D2E">
      <w:pPr>
        <w:ind w:left="720" w:hanging="720"/>
      </w:pPr>
      <w:r w:rsidRPr="00AB2DAF">
        <w:rPr>
          <w:b/>
        </w:rPr>
        <w:t xml:space="preserve">Summarize the Results: </w:t>
      </w:r>
      <w:r w:rsidRPr="00AB2DAF">
        <w:t>The distribution of grades on the final internship reflective journals was as follows: 67% A, 14% A-, 5% B+, 5% B, 5% B-, 5% C.</w:t>
      </w:r>
    </w:p>
    <w:p w:rsidR="00FC10B3" w:rsidRPr="00AB2DAF" w:rsidRDefault="00FC10B3" w:rsidP="00191D2E">
      <w:pPr>
        <w:ind w:left="720" w:hanging="720"/>
      </w:pPr>
    </w:p>
    <w:p w:rsidR="00191D2E" w:rsidRDefault="00FC10B3" w:rsidP="00191D2E">
      <w:pPr>
        <w:ind w:left="720" w:hanging="720"/>
        <w:rPr>
          <w:b/>
        </w:rPr>
      </w:pPr>
      <w:r w:rsidRPr="00AB2DAF">
        <w:rPr>
          <w:b/>
        </w:rPr>
        <w:t>Summarize the Response:</w:t>
      </w:r>
      <w:r w:rsidRPr="00AB2DAF">
        <w:t xml:space="preserve"> We will monitor these grades for at least one more year.  Over the past 4 years we have noticed a slight but consistent decline in the grades on reflective journals.  The department will review the writing expectations within the major.  We are also planning to implement a child life portfolio and a self-assessment instrument to be used across the students’ academic career at U.C.  We believe these tools will help students to monitor their own progress in a variety of areas, including their writing skills.</w:t>
      </w:r>
      <w:r>
        <w:rPr>
          <w:b/>
        </w:rPr>
        <w:t xml:space="preserve"> </w:t>
      </w:r>
    </w:p>
    <w:p w:rsidR="00191D2E" w:rsidRDefault="00191D2E" w:rsidP="00191D2E">
      <w:pPr>
        <w:ind w:left="720" w:hanging="720"/>
        <w:rPr>
          <w:b/>
        </w:rPr>
      </w:pPr>
    </w:p>
    <w:p w:rsidR="00191D2E" w:rsidRPr="00AB2DAF" w:rsidRDefault="00B33000" w:rsidP="00191D2E">
      <w:pPr>
        <w:ind w:left="720" w:hanging="720"/>
        <w:rPr>
          <w:b/>
        </w:rPr>
      </w:pPr>
      <w:r>
        <w:rPr>
          <w:b/>
          <w:highlight w:val="yellow"/>
          <w:u w:val="single"/>
        </w:rPr>
        <w:br w:type="page"/>
      </w:r>
      <w:r w:rsidR="00191D2E" w:rsidRPr="00AB2DAF">
        <w:rPr>
          <w:b/>
          <w:u w:val="single"/>
        </w:rPr>
        <w:lastRenderedPageBreak/>
        <w:t>Goal:</w:t>
      </w:r>
      <w:r w:rsidR="00191D2E" w:rsidRPr="00AB2DAF">
        <w:rPr>
          <w:b/>
        </w:rPr>
        <w:t xml:space="preserve"> </w:t>
      </w:r>
      <w:r w:rsidR="00191D2E" w:rsidRPr="00AB2DAF">
        <w:t>Students will be able to apply theory and research in practice.</w:t>
      </w:r>
    </w:p>
    <w:p w:rsidR="00191D2E" w:rsidRPr="00AB2DAF" w:rsidRDefault="00191D2E" w:rsidP="00191D2E">
      <w:pPr>
        <w:ind w:left="720" w:hanging="720"/>
        <w:rPr>
          <w:b/>
        </w:rPr>
      </w:pPr>
    </w:p>
    <w:p w:rsidR="00191D2E" w:rsidRPr="00AB2DAF" w:rsidRDefault="00191D2E" w:rsidP="00191D2E">
      <w:pPr>
        <w:ind w:left="720" w:hanging="720"/>
      </w:pPr>
      <w:r w:rsidRPr="00AB2DAF">
        <w:rPr>
          <w:b/>
        </w:rPr>
        <w:t xml:space="preserve">How is this Goal Measured: </w:t>
      </w:r>
      <w:r w:rsidRPr="00AB2DAF">
        <w:t>Internship evaluation</w:t>
      </w:r>
    </w:p>
    <w:p w:rsidR="00191D2E" w:rsidRPr="00AB2DAF" w:rsidRDefault="00191D2E" w:rsidP="00191D2E">
      <w:pPr>
        <w:ind w:left="720" w:hanging="720"/>
        <w:rPr>
          <w:b/>
        </w:rPr>
      </w:pPr>
    </w:p>
    <w:p w:rsidR="00191D2E" w:rsidRPr="00AB2DAF" w:rsidRDefault="00191D2E" w:rsidP="00191D2E">
      <w:pPr>
        <w:ind w:left="720" w:hanging="720"/>
      </w:pPr>
      <w:r w:rsidRPr="00AB2DAF">
        <w:rPr>
          <w:b/>
        </w:rPr>
        <w:t xml:space="preserve">Summarize the Results: </w:t>
      </w:r>
      <w:r w:rsidRPr="00AB2DAF">
        <w:t xml:space="preserve">A review of the 10 items on the second section of the final internship evaluation (relationship with and/or meeting needs of children/adolescents) as graded by the site supervisor revealed the following:   Item averages ranged from 83 to 8.7 on a scale of 1 (F) to 9 (A).  Individual student averages across the 10 items ranged from 7.0 to 9.0.  The overall mean was 8.52, between A- and A.  </w:t>
      </w:r>
    </w:p>
    <w:p w:rsidR="00191D2E" w:rsidRPr="00AB2DAF" w:rsidRDefault="00191D2E" w:rsidP="00191D2E">
      <w:pPr>
        <w:ind w:left="720" w:hanging="720"/>
        <w:rPr>
          <w:b/>
        </w:rPr>
      </w:pPr>
    </w:p>
    <w:p w:rsidR="00191D2E" w:rsidRDefault="00191D2E" w:rsidP="00191D2E">
      <w:pPr>
        <w:ind w:left="720" w:hanging="720"/>
        <w:rPr>
          <w:b/>
        </w:rPr>
      </w:pPr>
      <w:r w:rsidRPr="00AB2DAF">
        <w:rPr>
          <w:b/>
        </w:rPr>
        <w:t xml:space="preserve">Summarize Response: </w:t>
      </w:r>
      <w:r w:rsidRPr="00AB2DAF">
        <w:t>We will monitor these items for one more year so that we have five years of data.  Ratings have been consistently high for the past four years.  We are satisfied that students can apply theory and research in practice.</w:t>
      </w:r>
      <w:r>
        <w:rPr>
          <w:b/>
        </w:rPr>
        <w:t xml:space="preserve"> </w:t>
      </w:r>
    </w:p>
    <w:p w:rsidR="00E55912" w:rsidRPr="008F462A" w:rsidRDefault="00810C67" w:rsidP="00EC15E7">
      <w:pPr>
        <w:ind w:left="720" w:hanging="720"/>
      </w:pPr>
      <w:r w:rsidRPr="00094DC6">
        <w:br w:type="page"/>
      </w:r>
      <w:r w:rsidRPr="008F462A">
        <w:rPr>
          <w:b/>
        </w:rPr>
        <w:lastRenderedPageBreak/>
        <w:t>Program</w:t>
      </w:r>
      <w:r w:rsidRPr="008F462A">
        <w:t xml:space="preserve">: </w:t>
      </w:r>
      <w:r w:rsidR="00E55912" w:rsidRPr="008F462A">
        <w:t>Therapeutic Recreation</w:t>
      </w:r>
    </w:p>
    <w:p w:rsidR="00810C67" w:rsidRPr="008F462A" w:rsidRDefault="00810C67" w:rsidP="00EC15E7">
      <w:pPr>
        <w:ind w:left="720" w:hanging="720"/>
      </w:pPr>
    </w:p>
    <w:p w:rsidR="00B33000" w:rsidRPr="008F462A" w:rsidRDefault="00B33000" w:rsidP="00EC15E7">
      <w:pPr>
        <w:ind w:left="720" w:hanging="720"/>
      </w:pPr>
      <w:r w:rsidRPr="008F462A">
        <w:rPr>
          <w:b/>
          <w:u w:val="single"/>
        </w:rPr>
        <w:t>Goal:</w:t>
      </w:r>
      <w:r w:rsidRPr="008F462A">
        <w:t xml:space="preserve"> To demonstrate the ability to choose, administer, analyze and summarize therapeutic recreation assessments.</w:t>
      </w:r>
    </w:p>
    <w:p w:rsidR="00B33000" w:rsidRPr="008F462A" w:rsidRDefault="00B33000" w:rsidP="00EC15E7">
      <w:pPr>
        <w:ind w:left="720" w:hanging="720"/>
      </w:pPr>
    </w:p>
    <w:p w:rsidR="00B33000" w:rsidRPr="008F462A" w:rsidRDefault="00B33000" w:rsidP="00EC15E7">
      <w:pPr>
        <w:ind w:left="720" w:hanging="720"/>
      </w:pPr>
      <w:r w:rsidRPr="008F462A">
        <w:rPr>
          <w:b/>
        </w:rPr>
        <w:t>How is this Goal Measured</w:t>
      </w:r>
      <w:r w:rsidRPr="008F462A">
        <w:t xml:space="preserve">: </w:t>
      </w:r>
    </w:p>
    <w:p w:rsidR="00B33000" w:rsidRPr="008F462A" w:rsidRDefault="00B33000" w:rsidP="00EC15E7">
      <w:pPr>
        <w:ind w:left="720" w:hanging="720"/>
      </w:pPr>
    </w:p>
    <w:p w:rsidR="00B33000" w:rsidRPr="008F462A" w:rsidRDefault="00B33000" w:rsidP="00EC15E7">
      <w:pPr>
        <w:ind w:left="720" w:hanging="720"/>
      </w:pPr>
      <w:r w:rsidRPr="008F462A">
        <w:rPr>
          <w:b/>
        </w:rPr>
        <w:t>Summarize the Results</w:t>
      </w:r>
      <w:r w:rsidRPr="008F462A">
        <w:t>:  Students are having a difficult time choosing and selecting the appropriate assessment tool for a specific population.  The students were unsure of procedures to follow and had difficulty administering the assessment.</w:t>
      </w:r>
    </w:p>
    <w:p w:rsidR="00B33000" w:rsidRPr="008F462A" w:rsidRDefault="00B33000" w:rsidP="00EC15E7">
      <w:pPr>
        <w:ind w:left="720" w:hanging="720"/>
      </w:pPr>
    </w:p>
    <w:p w:rsidR="00B33000" w:rsidRPr="008F462A" w:rsidRDefault="00B33000" w:rsidP="00EC15E7">
      <w:pPr>
        <w:ind w:left="720" w:hanging="720"/>
      </w:pPr>
      <w:r w:rsidRPr="008F462A">
        <w:rPr>
          <w:b/>
        </w:rPr>
        <w:t>Summarize the Response</w:t>
      </w:r>
      <w:r w:rsidRPr="008F462A">
        <w:t xml:space="preserve">:  The students will participate in small group Field Training Assignment to gain additional experience in administering assessments.  Selected sites will be identified where students, in groups of 2-3 will be trained in agency assessment selection, administration, and interpretation.  Each group will present the process that they followed and all pertinent assessment information in a 25 minute presentation to the entire class. </w:t>
      </w:r>
    </w:p>
    <w:p w:rsidR="00B33000" w:rsidRPr="00EC15E7" w:rsidRDefault="00B33000" w:rsidP="00EC15E7">
      <w:pPr>
        <w:ind w:left="720" w:hanging="720"/>
        <w:rPr>
          <w:highlight w:val="yellow"/>
        </w:rPr>
      </w:pPr>
    </w:p>
    <w:p w:rsidR="00B33000" w:rsidRPr="008F462A" w:rsidRDefault="00B33000" w:rsidP="00EC15E7">
      <w:pPr>
        <w:ind w:left="720" w:hanging="720"/>
      </w:pPr>
      <w:r w:rsidRPr="008F462A">
        <w:rPr>
          <w:b/>
          <w:u w:val="single"/>
        </w:rPr>
        <w:t>Goal:</w:t>
      </w:r>
      <w:r w:rsidRPr="008F462A">
        <w:t xml:space="preserve"> Students will demonstrate competence in the use of activity analysis to select and design appropriate interventions.</w:t>
      </w:r>
    </w:p>
    <w:p w:rsidR="00B33000" w:rsidRPr="008F462A" w:rsidRDefault="00B33000" w:rsidP="00EC15E7">
      <w:pPr>
        <w:ind w:left="720" w:hanging="720"/>
      </w:pPr>
    </w:p>
    <w:p w:rsidR="00B33000" w:rsidRPr="008F462A" w:rsidRDefault="00B33000" w:rsidP="00EC15E7">
      <w:pPr>
        <w:ind w:left="720" w:hanging="720"/>
        <w:rPr>
          <w:b/>
        </w:rPr>
      </w:pPr>
      <w:r w:rsidRPr="008F462A">
        <w:rPr>
          <w:b/>
        </w:rPr>
        <w:t>How is this Goal Measured:</w:t>
      </w:r>
    </w:p>
    <w:p w:rsidR="00B33000" w:rsidRPr="008F462A" w:rsidRDefault="00B33000" w:rsidP="00EC15E7">
      <w:pPr>
        <w:ind w:left="720" w:hanging="720"/>
      </w:pPr>
    </w:p>
    <w:p w:rsidR="00B33000" w:rsidRPr="008F462A" w:rsidRDefault="00B33000" w:rsidP="00EC15E7">
      <w:pPr>
        <w:ind w:left="720" w:hanging="720"/>
      </w:pPr>
      <w:r w:rsidRPr="008F462A">
        <w:rPr>
          <w:b/>
        </w:rPr>
        <w:t>Summarize the Results</w:t>
      </w:r>
      <w:r w:rsidRPr="008F462A">
        <w:t>: Students who availed themselves of attending class and completing the assigned readings were successful in completing this student outcome.</w:t>
      </w:r>
    </w:p>
    <w:p w:rsidR="00B33000" w:rsidRPr="008F462A" w:rsidRDefault="00B33000" w:rsidP="00EC15E7">
      <w:pPr>
        <w:ind w:left="720" w:hanging="720"/>
      </w:pPr>
    </w:p>
    <w:p w:rsidR="00B33000" w:rsidRPr="008F462A" w:rsidRDefault="00B33000" w:rsidP="00EC15E7">
      <w:pPr>
        <w:ind w:left="720" w:hanging="720"/>
      </w:pPr>
      <w:r w:rsidRPr="008F462A">
        <w:rPr>
          <w:b/>
        </w:rPr>
        <w:t>Summarize the Response</w:t>
      </w:r>
      <w:r w:rsidRPr="008F462A">
        <w:t>:  It was apparent that the students who completed the task were self-motivated, possessed the ability to work independently and applied what they learned in completing this task.  As a faculty, we need to provide more teaching strategies that enhance the student learner’s ability to become more self-sufficient and responsible for their part in the learning process.  They need to assume some responsibility for completing the tasks.</w:t>
      </w:r>
    </w:p>
    <w:p w:rsidR="00B33000" w:rsidRPr="008F462A" w:rsidRDefault="00B33000" w:rsidP="00EC15E7">
      <w:pPr>
        <w:ind w:left="720" w:hanging="720"/>
      </w:pPr>
    </w:p>
    <w:p w:rsidR="00B33000" w:rsidRPr="008F462A" w:rsidRDefault="00B33000" w:rsidP="00EC15E7">
      <w:pPr>
        <w:ind w:left="720" w:hanging="720"/>
      </w:pPr>
      <w:r w:rsidRPr="008F462A">
        <w:rPr>
          <w:b/>
          <w:u w:val="single"/>
        </w:rPr>
        <w:t>Goal:</w:t>
      </w:r>
      <w:r w:rsidRPr="008F462A">
        <w:t xml:space="preserve"> Students will demonstrate the ability to use the Stumbo and Peterson’s (2000) Post-Session Analysis Form to evaluate a specific therapeutic recreation session.</w:t>
      </w:r>
    </w:p>
    <w:p w:rsidR="00B33000" w:rsidRPr="008F462A" w:rsidRDefault="00B33000" w:rsidP="00EC15E7">
      <w:pPr>
        <w:ind w:left="720" w:hanging="720"/>
      </w:pPr>
    </w:p>
    <w:p w:rsidR="00B33000" w:rsidRPr="008F462A" w:rsidRDefault="00B33000" w:rsidP="00EC15E7">
      <w:pPr>
        <w:ind w:left="720" w:hanging="720"/>
        <w:rPr>
          <w:b/>
        </w:rPr>
      </w:pPr>
      <w:r w:rsidRPr="008F462A">
        <w:rPr>
          <w:b/>
        </w:rPr>
        <w:t>How is this Goal Measured:</w:t>
      </w:r>
    </w:p>
    <w:p w:rsidR="00B33000" w:rsidRPr="008F462A" w:rsidRDefault="00B33000" w:rsidP="00EC15E7">
      <w:pPr>
        <w:ind w:left="720" w:hanging="720"/>
      </w:pPr>
    </w:p>
    <w:p w:rsidR="00B33000" w:rsidRPr="008F462A" w:rsidRDefault="00B33000" w:rsidP="00EC15E7">
      <w:pPr>
        <w:ind w:left="720" w:hanging="720"/>
      </w:pPr>
      <w:r w:rsidRPr="008F462A">
        <w:rPr>
          <w:b/>
        </w:rPr>
        <w:t>Summarize the Results</w:t>
      </w:r>
      <w:r w:rsidRPr="008F462A">
        <w:t>:  Students had difficulty with the task.</w:t>
      </w:r>
    </w:p>
    <w:p w:rsidR="00B33000" w:rsidRPr="008F462A" w:rsidRDefault="00B33000" w:rsidP="00EC15E7">
      <w:pPr>
        <w:ind w:left="720" w:hanging="720"/>
      </w:pPr>
    </w:p>
    <w:p w:rsidR="00B33000" w:rsidRPr="00094DC6" w:rsidRDefault="00B33000" w:rsidP="00EC15E7">
      <w:pPr>
        <w:ind w:left="720" w:hanging="720"/>
      </w:pPr>
      <w:r w:rsidRPr="008F462A">
        <w:rPr>
          <w:b/>
        </w:rPr>
        <w:t>Summarize the Response:</w:t>
      </w:r>
      <w:r w:rsidRPr="008F462A">
        <w:t xml:space="preserve">  The module of study was re-evaluated and it was apparent that the students needed additional instruction on how to complete the task.  It would help if they were provided many opportunities to do so.</w:t>
      </w:r>
      <w:r>
        <w:t xml:space="preserve"> </w:t>
      </w:r>
    </w:p>
    <w:p w:rsidR="00E55912" w:rsidRPr="00094DC6" w:rsidRDefault="00810C67" w:rsidP="00E55912">
      <w:r w:rsidRPr="00094DC6">
        <w:br w:type="page"/>
      </w:r>
      <w:r w:rsidRPr="00094DC6">
        <w:rPr>
          <w:b/>
        </w:rPr>
        <w:lastRenderedPageBreak/>
        <w:t>Program</w:t>
      </w:r>
      <w:r w:rsidRPr="00094DC6">
        <w:t xml:space="preserve">: </w:t>
      </w:r>
      <w:r w:rsidR="00E55912" w:rsidRPr="00094DC6">
        <w:t>Accounting</w:t>
      </w:r>
    </w:p>
    <w:p w:rsidR="00810C67" w:rsidRPr="00094DC6" w:rsidRDefault="00810C67" w:rsidP="00E55912"/>
    <w:p w:rsidR="00810C67" w:rsidRPr="00094DC6" w:rsidRDefault="00810C67" w:rsidP="00E55912">
      <w:r w:rsidRPr="00094DC6">
        <w:t>No report filed.</w:t>
      </w:r>
    </w:p>
    <w:p w:rsidR="00810C67" w:rsidRPr="00094DC6" w:rsidRDefault="00810C67" w:rsidP="00810C67">
      <w:r w:rsidRPr="00094DC6">
        <w:br w:type="page"/>
      </w:r>
      <w:r w:rsidRPr="00094DC6">
        <w:rPr>
          <w:b/>
        </w:rPr>
        <w:lastRenderedPageBreak/>
        <w:t>Program</w:t>
      </w:r>
      <w:r w:rsidRPr="00094DC6">
        <w:t>: Business and Economics</w:t>
      </w:r>
    </w:p>
    <w:p w:rsidR="00810C67" w:rsidRPr="00094DC6" w:rsidRDefault="00810C67" w:rsidP="00810C67"/>
    <w:p w:rsidR="00810C67" w:rsidRPr="00094DC6" w:rsidRDefault="00810C67" w:rsidP="00810C67"/>
    <w:p w:rsidR="00810C67" w:rsidRPr="00094DC6" w:rsidRDefault="008F462A" w:rsidP="00E55912">
      <w:r w:rsidRPr="008F462A">
        <w:t xml:space="preserve">Assessment plan is developing.  Personnel changes have interfered with some of the work.  The assessment plan requirement will be waived for the 2005-2006 academic year as they continue their work with the expectation that at least some portions of the plan will be ready for implementation during </w:t>
      </w:r>
      <w:r>
        <w:t>the 2006-2007 academic year</w:t>
      </w:r>
      <w:r w:rsidRPr="008F462A">
        <w:t>.</w:t>
      </w:r>
    </w:p>
    <w:p w:rsidR="00810C67" w:rsidRPr="00094DC6" w:rsidRDefault="00810C67" w:rsidP="00810C67">
      <w:r w:rsidRPr="00094DC6">
        <w:br w:type="page"/>
      </w:r>
      <w:r w:rsidRPr="00094DC6">
        <w:rPr>
          <w:b/>
        </w:rPr>
        <w:lastRenderedPageBreak/>
        <w:t>Program</w:t>
      </w:r>
      <w:r w:rsidRPr="00094DC6">
        <w:t>: Criminal Justice</w:t>
      </w:r>
    </w:p>
    <w:p w:rsidR="00810C67" w:rsidRPr="00094DC6" w:rsidRDefault="00810C67" w:rsidP="00810C67"/>
    <w:p w:rsidR="00810C67" w:rsidRPr="00094DC6" w:rsidRDefault="00810C67" w:rsidP="00810C67">
      <w:r w:rsidRPr="00094DC6">
        <w:t>No report filed.</w:t>
      </w:r>
    </w:p>
    <w:p w:rsidR="00810C67" w:rsidRPr="00094DC6" w:rsidRDefault="00810C67" w:rsidP="00810C67"/>
    <w:p w:rsidR="00E55912" w:rsidRPr="00094DC6" w:rsidRDefault="001C18B9" w:rsidP="00E55912">
      <w:r w:rsidRPr="00094DC6">
        <w:rPr>
          <w:b/>
        </w:rPr>
        <w:br w:type="page"/>
      </w:r>
      <w:r w:rsidRPr="00094DC6">
        <w:rPr>
          <w:b/>
        </w:rPr>
        <w:lastRenderedPageBreak/>
        <w:t>Program:</w:t>
      </w:r>
      <w:r w:rsidRPr="00094DC6">
        <w:t xml:space="preserve"> </w:t>
      </w:r>
      <w:r w:rsidR="00E55912" w:rsidRPr="00094DC6">
        <w:t>Cybersecurity</w:t>
      </w:r>
    </w:p>
    <w:p w:rsidR="001C18B9" w:rsidRPr="00094DC6" w:rsidRDefault="001C18B9" w:rsidP="00E55912"/>
    <w:p w:rsidR="001C18B9" w:rsidRPr="00094DC6" w:rsidRDefault="001C18B9" w:rsidP="00E55912">
      <w:r w:rsidRPr="00094DC6">
        <w:t>Cybersecurity was not a major program in 2005-2006.</w:t>
      </w:r>
    </w:p>
    <w:p w:rsidR="001C18B9" w:rsidRPr="00094DC6" w:rsidRDefault="001C18B9" w:rsidP="00E55912"/>
    <w:p w:rsidR="001C18B9" w:rsidRPr="00094DC6" w:rsidRDefault="001C18B9" w:rsidP="001C18B9">
      <w:r w:rsidRPr="00094DC6">
        <w:rPr>
          <w:b/>
        </w:rPr>
        <w:br w:type="page"/>
      </w:r>
      <w:r w:rsidRPr="00094DC6">
        <w:rPr>
          <w:b/>
        </w:rPr>
        <w:lastRenderedPageBreak/>
        <w:t>Program</w:t>
      </w:r>
      <w:r w:rsidRPr="00094DC6">
        <w:t>: Economics</w:t>
      </w:r>
    </w:p>
    <w:p w:rsidR="001C18B9" w:rsidRPr="00094DC6" w:rsidRDefault="001C18B9" w:rsidP="001C18B9"/>
    <w:p w:rsidR="001C18B9" w:rsidRPr="00094DC6" w:rsidRDefault="001C18B9" w:rsidP="001C18B9">
      <w:r w:rsidRPr="00094DC6">
        <w:t>No report filed.</w:t>
      </w:r>
    </w:p>
    <w:p w:rsidR="001C18B9" w:rsidRPr="00094DC6" w:rsidRDefault="001C18B9" w:rsidP="001C18B9"/>
    <w:p w:rsidR="001C18B9" w:rsidRPr="00094DC6" w:rsidRDefault="001C18B9" w:rsidP="001C18B9">
      <w:r w:rsidRPr="00094DC6">
        <w:rPr>
          <w:b/>
        </w:rPr>
        <w:br w:type="page"/>
      </w:r>
      <w:r w:rsidRPr="00094DC6">
        <w:rPr>
          <w:b/>
        </w:rPr>
        <w:lastRenderedPageBreak/>
        <w:t>Program</w:t>
      </w:r>
      <w:r w:rsidRPr="00094DC6">
        <w:t>: Economic Crime Investigation</w:t>
      </w:r>
    </w:p>
    <w:p w:rsidR="001C18B9" w:rsidRPr="00094DC6" w:rsidRDefault="001C18B9" w:rsidP="001C18B9"/>
    <w:p w:rsidR="001C18B9" w:rsidRPr="00094DC6" w:rsidRDefault="001C18B9" w:rsidP="001C18B9">
      <w:r w:rsidRPr="00094DC6">
        <w:t>No report filed.</w:t>
      </w:r>
    </w:p>
    <w:p w:rsidR="001C18B9" w:rsidRPr="00094DC6" w:rsidRDefault="001C18B9" w:rsidP="001C18B9"/>
    <w:p w:rsidR="001C18B9" w:rsidRPr="00094DC6" w:rsidRDefault="001C18B9" w:rsidP="001C18B9">
      <w:r w:rsidRPr="00094DC6">
        <w:rPr>
          <w:b/>
        </w:rPr>
        <w:br w:type="page"/>
      </w:r>
      <w:r w:rsidRPr="00094DC6">
        <w:rPr>
          <w:b/>
        </w:rPr>
        <w:lastRenderedPageBreak/>
        <w:t>Program</w:t>
      </w:r>
      <w:r w:rsidRPr="00094DC6">
        <w:t>: Health Studies - Management</w:t>
      </w:r>
    </w:p>
    <w:p w:rsidR="001C18B9" w:rsidRPr="00094DC6" w:rsidRDefault="001C18B9" w:rsidP="001C18B9"/>
    <w:p w:rsidR="001C18B9" w:rsidRPr="00094DC6" w:rsidRDefault="001C18B9" w:rsidP="001C18B9">
      <w:r w:rsidRPr="00094DC6">
        <w:t>No report filed.</w:t>
      </w:r>
    </w:p>
    <w:p w:rsidR="001C18B9" w:rsidRPr="00094DC6" w:rsidRDefault="001C18B9" w:rsidP="001C18B9"/>
    <w:p w:rsidR="00E55912" w:rsidRPr="00094DC6" w:rsidRDefault="001C18B9" w:rsidP="00E55912">
      <w:r w:rsidRPr="00094DC6">
        <w:br w:type="page"/>
      </w:r>
      <w:r w:rsidRPr="00094DC6">
        <w:rPr>
          <w:b/>
        </w:rPr>
        <w:lastRenderedPageBreak/>
        <w:t>Program:</w:t>
      </w:r>
      <w:r w:rsidRPr="00094DC6">
        <w:t xml:space="preserve"> </w:t>
      </w:r>
      <w:r w:rsidR="00E55912" w:rsidRPr="00094DC6">
        <w:t>Journalism</w:t>
      </w:r>
    </w:p>
    <w:p w:rsidR="001C18B9" w:rsidRPr="00094DC6" w:rsidRDefault="001C18B9" w:rsidP="00E55912"/>
    <w:p w:rsidR="001C18B9" w:rsidRPr="00094DC6" w:rsidRDefault="00144E4C" w:rsidP="00E55912">
      <w:r w:rsidRPr="00144E4C">
        <w:t>No report filed.</w:t>
      </w:r>
      <w:r>
        <w:rPr>
          <w:b/>
        </w:rPr>
        <w:t xml:space="preserve"> </w:t>
      </w:r>
      <w:r w:rsidR="001C18B9" w:rsidRPr="00094DC6">
        <w:rPr>
          <w:b/>
        </w:rPr>
        <w:br w:type="page"/>
      </w:r>
      <w:r w:rsidR="00005D2D">
        <w:rPr>
          <w:b/>
        </w:rPr>
        <w:lastRenderedPageBreak/>
        <w:t>P</w:t>
      </w:r>
      <w:r w:rsidR="001C18B9" w:rsidRPr="00094DC6">
        <w:rPr>
          <w:b/>
        </w:rPr>
        <w:t xml:space="preserve">rogram: </w:t>
      </w:r>
      <w:r w:rsidR="001C18B9" w:rsidRPr="00094DC6">
        <w:t>Public Relations</w:t>
      </w:r>
    </w:p>
    <w:p w:rsidR="001C18B9" w:rsidRPr="00094DC6" w:rsidRDefault="001C18B9" w:rsidP="00E55912"/>
    <w:p w:rsidR="001C18B9" w:rsidRPr="00995986" w:rsidRDefault="00995986" w:rsidP="00005D2D">
      <w:pPr>
        <w:ind w:left="720" w:hanging="720"/>
      </w:pPr>
      <w:r w:rsidRPr="00995986">
        <w:t>No report filed.</w:t>
      </w:r>
    </w:p>
    <w:p w:rsidR="001C18B9" w:rsidRPr="00094DC6" w:rsidRDefault="001C18B9" w:rsidP="001C18B9">
      <w:pPr>
        <w:rPr>
          <w:b/>
        </w:rPr>
      </w:pPr>
    </w:p>
    <w:p w:rsidR="001C18B9" w:rsidRPr="00094DC6" w:rsidRDefault="001C18B9" w:rsidP="00E55912"/>
    <w:p w:rsidR="001C18B9" w:rsidRPr="00094DC6" w:rsidRDefault="001C18B9" w:rsidP="00E55912">
      <w:pPr>
        <w:rPr>
          <w:b/>
        </w:rPr>
      </w:pPr>
    </w:p>
    <w:p w:rsidR="00E55912" w:rsidRPr="00094DC6" w:rsidRDefault="001C18B9" w:rsidP="00E55912">
      <w:r w:rsidRPr="00094DC6">
        <w:rPr>
          <w:b/>
        </w:rPr>
        <w:br w:type="page"/>
      </w:r>
      <w:r w:rsidRPr="00094DC6">
        <w:rPr>
          <w:b/>
        </w:rPr>
        <w:lastRenderedPageBreak/>
        <w:t>Program:</w:t>
      </w:r>
      <w:r w:rsidRPr="00094DC6">
        <w:t xml:space="preserve"> </w:t>
      </w:r>
      <w:r w:rsidR="00E55912" w:rsidRPr="00094DC6">
        <w:t>Risk Management</w:t>
      </w:r>
    </w:p>
    <w:p w:rsidR="001C18B9" w:rsidRPr="00094DC6" w:rsidRDefault="001C18B9" w:rsidP="00E55912">
      <w:pPr>
        <w:rPr>
          <w:b/>
        </w:rPr>
      </w:pPr>
    </w:p>
    <w:p w:rsidR="00E55912" w:rsidRPr="00094DC6" w:rsidRDefault="001C18B9" w:rsidP="00E55912">
      <w:pPr>
        <w:rPr>
          <w:b/>
        </w:rPr>
      </w:pPr>
      <w:r w:rsidRPr="00094DC6">
        <w:t xml:space="preserve">Risk Management was not a major program in 2005-2006. </w:t>
      </w:r>
    </w:p>
    <w:sectPr w:rsidR="00E55912" w:rsidRPr="00094DC6" w:rsidSect="00163769">
      <w:footerReference w:type="default" r:id="rId6"/>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E27" w:rsidRDefault="00AB0E27" w:rsidP="00121705">
      <w:r>
        <w:separator/>
      </w:r>
    </w:p>
  </w:endnote>
  <w:endnote w:type="continuationSeparator" w:id="1">
    <w:p w:rsidR="00AB0E27" w:rsidRDefault="00AB0E27" w:rsidP="00121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FD" w:rsidRDefault="000A67FD">
    <w:pPr>
      <w:pStyle w:val="Footer"/>
      <w:jc w:val="center"/>
    </w:pPr>
    <w:fldSimple w:instr=" PAGE   \* MERGEFORMAT ">
      <w:r w:rsidR="003F0E20">
        <w:rPr>
          <w:noProof/>
        </w:rPr>
        <w:t>37</w:t>
      </w:r>
    </w:fldSimple>
  </w:p>
  <w:p w:rsidR="000A67FD" w:rsidRDefault="000A6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E27" w:rsidRDefault="00AB0E27" w:rsidP="00121705">
      <w:r>
        <w:separator/>
      </w:r>
    </w:p>
  </w:footnote>
  <w:footnote w:type="continuationSeparator" w:id="1">
    <w:p w:rsidR="00AB0E27" w:rsidRDefault="00AB0E27" w:rsidP="00121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oNotTrackMoves/>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5912"/>
    <w:rsid w:val="00005D2D"/>
    <w:rsid w:val="00036DB1"/>
    <w:rsid w:val="000460B9"/>
    <w:rsid w:val="00070B26"/>
    <w:rsid w:val="00075374"/>
    <w:rsid w:val="00094DC6"/>
    <w:rsid w:val="000A67FD"/>
    <w:rsid w:val="000C3D9F"/>
    <w:rsid w:val="00115E77"/>
    <w:rsid w:val="00121705"/>
    <w:rsid w:val="00142C9F"/>
    <w:rsid w:val="00144E4C"/>
    <w:rsid w:val="00163769"/>
    <w:rsid w:val="00191D2E"/>
    <w:rsid w:val="00197487"/>
    <w:rsid w:val="001C18B9"/>
    <w:rsid w:val="00200651"/>
    <w:rsid w:val="0022192F"/>
    <w:rsid w:val="002361E0"/>
    <w:rsid w:val="00263BC9"/>
    <w:rsid w:val="00300F64"/>
    <w:rsid w:val="00304A0B"/>
    <w:rsid w:val="00314885"/>
    <w:rsid w:val="00390B92"/>
    <w:rsid w:val="003B173C"/>
    <w:rsid w:val="003B4D7D"/>
    <w:rsid w:val="003B62A4"/>
    <w:rsid w:val="003C3452"/>
    <w:rsid w:val="003C457B"/>
    <w:rsid w:val="003E2906"/>
    <w:rsid w:val="003F0E20"/>
    <w:rsid w:val="0042258C"/>
    <w:rsid w:val="00454F95"/>
    <w:rsid w:val="00492468"/>
    <w:rsid w:val="00514EA6"/>
    <w:rsid w:val="00555CFC"/>
    <w:rsid w:val="00571253"/>
    <w:rsid w:val="00577679"/>
    <w:rsid w:val="00593620"/>
    <w:rsid w:val="005B38F3"/>
    <w:rsid w:val="005D60D5"/>
    <w:rsid w:val="005D68E1"/>
    <w:rsid w:val="005E7458"/>
    <w:rsid w:val="00625847"/>
    <w:rsid w:val="0065404C"/>
    <w:rsid w:val="006A24EC"/>
    <w:rsid w:val="006B5CA4"/>
    <w:rsid w:val="006C3145"/>
    <w:rsid w:val="006C6CF2"/>
    <w:rsid w:val="006D7E8F"/>
    <w:rsid w:val="006E748E"/>
    <w:rsid w:val="006F4C95"/>
    <w:rsid w:val="007223E2"/>
    <w:rsid w:val="007378B7"/>
    <w:rsid w:val="007468D7"/>
    <w:rsid w:val="00772DEE"/>
    <w:rsid w:val="007C726D"/>
    <w:rsid w:val="007E66E8"/>
    <w:rsid w:val="007F64B5"/>
    <w:rsid w:val="00800370"/>
    <w:rsid w:val="008056C0"/>
    <w:rsid w:val="00810C67"/>
    <w:rsid w:val="00815A9A"/>
    <w:rsid w:val="008518FC"/>
    <w:rsid w:val="008608DE"/>
    <w:rsid w:val="00892D96"/>
    <w:rsid w:val="008A3AA0"/>
    <w:rsid w:val="008F3E14"/>
    <w:rsid w:val="008F462A"/>
    <w:rsid w:val="00922FB3"/>
    <w:rsid w:val="00933EF0"/>
    <w:rsid w:val="00985696"/>
    <w:rsid w:val="009874DA"/>
    <w:rsid w:val="009938E0"/>
    <w:rsid w:val="00995986"/>
    <w:rsid w:val="009F7191"/>
    <w:rsid w:val="00A046FB"/>
    <w:rsid w:val="00A90BFF"/>
    <w:rsid w:val="00AB0E27"/>
    <w:rsid w:val="00AB2DAF"/>
    <w:rsid w:val="00AD3939"/>
    <w:rsid w:val="00B21329"/>
    <w:rsid w:val="00B24284"/>
    <w:rsid w:val="00B33000"/>
    <w:rsid w:val="00B6232D"/>
    <w:rsid w:val="00BA12F7"/>
    <w:rsid w:val="00BA4F7E"/>
    <w:rsid w:val="00BC353A"/>
    <w:rsid w:val="00BC4A76"/>
    <w:rsid w:val="00C021DF"/>
    <w:rsid w:val="00C073AB"/>
    <w:rsid w:val="00C20E4A"/>
    <w:rsid w:val="00C3275B"/>
    <w:rsid w:val="00C4167C"/>
    <w:rsid w:val="00CE7E85"/>
    <w:rsid w:val="00D219A3"/>
    <w:rsid w:val="00D6582C"/>
    <w:rsid w:val="00D70B3E"/>
    <w:rsid w:val="00D75864"/>
    <w:rsid w:val="00DB3F4C"/>
    <w:rsid w:val="00DD45D2"/>
    <w:rsid w:val="00DF5A0A"/>
    <w:rsid w:val="00E40A50"/>
    <w:rsid w:val="00E55912"/>
    <w:rsid w:val="00EA79FE"/>
    <w:rsid w:val="00EC15E7"/>
    <w:rsid w:val="00EC486B"/>
    <w:rsid w:val="00ED356C"/>
    <w:rsid w:val="00F23C9E"/>
    <w:rsid w:val="00F811F1"/>
    <w:rsid w:val="00FC10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216"/>
    </w:pPr>
    <w:rPr>
      <w:sz w:val="24"/>
      <w:szCs w:val="24"/>
    </w:rPr>
  </w:style>
  <w:style w:type="paragraph" w:styleId="Heading1">
    <w:name w:val="heading 1"/>
    <w:basedOn w:val="Normal"/>
    <w:next w:val="Normal"/>
    <w:link w:val="Heading1Char"/>
    <w:qFormat/>
    <w:rsid w:val="00571253"/>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21705"/>
    <w:pPr>
      <w:tabs>
        <w:tab w:val="center" w:pos="4680"/>
        <w:tab w:val="right" w:pos="9360"/>
      </w:tabs>
    </w:pPr>
  </w:style>
  <w:style w:type="character" w:customStyle="1" w:styleId="HeaderChar">
    <w:name w:val="Header Char"/>
    <w:basedOn w:val="DefaultParagraphFont"/>
    <w:link w:val="Header"/>
    <w:rsid w:val="00121705"/>
    <w:rPr>
      <w:sz w:val="24"/>
      <w:szCs w:val="24"/>
    </w:rPr>
  </w:style>
  <w:style w:type="paragraph" w:styleId="Footer">
    <w:name w:val="footer"/>
    <w:basedOn w:val="Normal"/>
    <w:link w:val="FooterChar"/>
    <w:uiPriority w:val="99"/>
    <w:rsid w:val="00121705"/>
    <w:pPr>
      <w:tabs>
        <w:tab w:val="center" w:pos="4680"/>
        <w:tab w:val="right" w:pos="9360"/>
      </w:tabs>
    </w:pPr>
  </w:style>
  <w:style w:type="character" w:customStyle="1" w:styleId="FooterChar">
    <w:name w:val="Footer Char"/>
    <w:basedOn w:val="DefaultParagraphFont"/>
    <w:link w:val="Footer"/>
    <w:uiPriority w:val="99"/>
    <w:rsid w:val="00121705"/>
    <w:rPr>
      <w:sz w:val="24"/>
      <w:szCs w:val="24"/>
    </w:rPr>
  </w:style>
  <w:style w:type="character" w:customStyle="1" w:styleId="Heading1Char">
    <w:name w:val="Heading 1 Char"/>
    <w:basedOn w:val="DefaultParagraphFont"/>
    <w:link w:val="Heading1"/>
    <w:rsid w:val="00571253"/>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71253"/>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unhideWhenUsed/>
    <w:qFormat/>
    <w:rsid w:val="00571253"/>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571253"/>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571253"/>
    <w:pPr>
      <w:spacing w:after="100" w:line="276" w:lineRule="auto"/>
      <w:ind w:left="440"/>
    </w:pPr>
    <w:rPr>
      <w:rFonts w:ascii="Calibri" w:hAnsi="Calibri"/>
      <w:sz w:val="22"/>
      <w:szCs w:val="22"/>
    </w:rPr>
  </w:style>
  <w:style w:type="paragraph" w:styleId="BalloonText">
    <w:name w:val="Balloon Text"/>
    <w:basedOn w:val="Normal"/>
    <w:link w:val="BalloonTextChar"/>
    <w:rsid w:val="00571253"/>
    <w:rPr>
      <w:rFonts w:ascii="Tahoma" w:hAnsi="Tahoma" w:cs="Tahoma"/>
      <w:sz w:val="16"/>
      <w:szCs w:val="16"/>
    </w:rPr>
  </w:style>
  <w:style w:type="character" w:customStyle="1" w:styleId="BalloonTextChar">
    <w:name w:val="Balloon Text Char"/>
    <w:basedOn w:val="DefaultParagraphFont"/>
    <w:link w:val="BalloonText"/>
    <w:rsid w:val="005712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285349">
      <w:bodyDiv w:val="1"/>
      <w:marLeft w:val="0"/>
      <w:marRight w:val="0"/>
      <w:marTop w:val="0"/>
      <w:marBottom w:val="0"/>
      <w:divBdr>
        <w:top w:val="none" w:sz="0" w:space="0" w:color="auto"/>
        <w:left w:val="none" w:sz="0" w:space="0" w:color="auto"/>
        <w:bottom w:val="none" w:sz="0" w:space="0" w:color="auto"/>
        <w:right w:val="none" w:sz="0" w:space="0" w:color="auto"/>
      </w:divBdr>
    </w:div>
    <w:div w:id="12459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5074</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Program-based Student Learning Assessment</vt:lpstr>
    </vt:vector>
  </TitlesOfParts>
  <Company/>
  <LinksUpToDate>false</LinksUpToDate>
  <CharactersWithSpaces>33935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Program-based Student Learning Assessment</dc:title>
  <dc:subject/>
  <dc:creator>nhollins</dc:creator>
  <cp:keywords/>
  <dc:description/>
  <cp:lastModifiedBy> </cp:lastModifiedBy>
  <cp:revision>2</cp:revision>
  <cp:lastPrinted>2008-08-06T12:29:00Z</cp:lastPrinted>
  <dcterms:created xsi:type="dcterms:W3CDTF">2008-09-08T22:29:00Z</dcterms:created>
  <dcterms:modified xsi:type="dcterms:W3CDTF">2008-09-08T22:29:00Z</dcterms:modified>
</cp:coreProperties>
</file>